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AC3BD" w14:textId="77777777" w:rsidR="00401262" w:rsidRDefault="00124126">
      <w:pPr>
        <w:pStyle w:val="Title"/>
      </w:pPr>
      <w:r>
        <w:rPr>
          <w:spacing w:val="-2"/>
        </w:rPr>
        <w:t>Accessibility</w:t>
      </w:r>
      <w:r>
        <w:rPr>
          <w:spacing w:val="-16"/>
        </w:rPr>
        <w:t xml:space="preserve"> </w:t>
      </w:r>
      <w:r>
        <w:rPr>
          <w:spacing w:val="-4"/>
        </w:rPr>
        <w:t>plan</w:t>
      </w:r>
    </w:p>
    <w:p w14:paraId="3C841781" w14:textId="3EC3C791" w:rsidR="00401262" w:rsidRDefault="00A34804">
      <w:pPr>
        <w:spacing w:before="479"/>
        <w:ind w:left="141"/>
        <w:rPr>
          <w:rFonts w:ascii="Arial"/>
          <w:b/>
          <w:sz w:val="44"/>
        </w:rPr>
      </w:pPr>
      <w:r>
        <w:rPr>
          <w:rFonts w:ascii="Arial"/>
          <w:b/>
          <w:sz w:val="44"/>
        </w:rPr>
        <w:t>Daresbury</w:t>
      </w:r>
      <w:r w:rsidR="00124126">
        <w:rPr>
          <w:rFonts w:ascii="Arial"/>
          <w:b/>
          <w:spacing w:val="-19"/>
          <w:sz w:val="44"/>
        </w:rPr>
        <w:t xml:space="preserve"> </w:t>
      </w:r>
      <w:r w:rsidR="00124126">
        <w:rPr>
          <w:rFonts w:ascii="Arial"/>
          <w:b/>
          <w:sz w:val="44"/>
        </w:rPr>
        <w:t>Primary</w:t>
      </w:r>
      <w:r w:rsidR="00124126">
        <w:rPr>
          <w:rFonts w:ascii="Arial"/>
          <w:b/>
          <w:spacing w:val="-17"/>
          <w:sz w:val="44"/>
        </w:rPr>
        <w:t xml:space="preserve"> </w:t>
      </w:r>
      <w:r w:rsidR="00124126">
        <w:rPr>
          <w:rFonts w:ascii="Arial"/>
          <w:b/>
          <w:spacing w:val="-2"/>
          <w:sz w:val="44"/>
        </w:rPr>
        <w:t>School</w:t>
      </w:r>
    </w:p>
    <w:p w14:paraId="328694A5" w14:textId="77777777" w:rsidR="00401262" w:rsidRDefault="00401262">
      <w:pPr>
        <w:pStyle w:val="BodyText"/>
        <w:rPr>
          <w:rFonts w:ascii="Arial"/>
          <w:b/>
        </w:rPr>
      </w:pPr>
    </w:p>
    <w:p w14:paraId="70013D2E" w14:textId="7BE7B8A2" w:rsidR="00401262" w:rsidRDefault="00E61769">
      <w:pPr>
        <w:pStyle w:val="BodyText"/>
        <w:spacing w:before="215"/>
        <w:rPr>
          <w:rFonts w:ascii="Arial"/>
          <w:b/>
        </w:rPr>
      </w:pPr>
      <w:r>
        <w:rPr>
          <w:rFonts w:ascii="Arial"/>
          <w:b/>
        </w:rPr>
        <w:t xml:space="preserve">                                                                                                                                                  </w:t>
      </w:r>
      <w:r w:rsidR="00A34804">
        <w:rPr>
          <w:noProof/>
        </w:rPr>
        <w:drawing>
          <wp:inline distT="0" distB="0" distL="0" distR="0" wp14:anchorId="34D526E4" wp14:editId="2904F2BE">
            <wp:extent cx="1036320" cy="1036320"/>
            <wp:effectExtent l="0" t="0" r="0" b="0"/>
            <wp:docPr id="885448607" name="Picture 1" descr="A logo with a compass and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448607" name="Picture 1" descr="A logo with a compass and peop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94F33C" w14:textId="77777777" w:rsidR="00401262" w:rsidRDefault="00401262">
      <w:pPr>
        <w:pStyle w:val="BodyText"/>
        <w:rPr>
          <w:rFonts w:ascii="Arial"/>
          <w:b/>
        </w:rPr>
      </w:pPr>
    </w:p>
    <w:p w14:paraId="3F4449CC" w14:textId="77777777" w:rsidR="00401262" w:rsidRDefault="00401262">
      <w:pPr>
        <w:pStyle w:val="BodyText"/>
        <w:rPr>
          <w:rFonts w:ascii="Arial"/>
          <w:b/>
        </w:rPr>
      </w:pPr>
    </w:p>
    <w:p w14:paraId="39CFDA78" w14:textId="77777777" w:rsidR="00401262" w:rsidRDefault="00401262">
      <w:pPr>
        <w:pStyle w:val="BodyText"/>
        <w:rPr>
          <w:rFonts w:ascii="Arial"/>
          <w:b/>
        </w:rPr>
      </w:pPr>
    </w:p>
    <w:p w14:paraId="75FD12BE" w14:textId="77777777" w:rsidR="00401262" w:rsidRDefault="00401262">
      <w:pPr>
        <w:pStyle w:val="BodyText"/>
        <w:spacing w:before="88" w:after="1"/>
        <w:rPr>
          <w:rFonts w:ascii="Arial"/>
          <w:b/>
        </w:rPr>
      </w:pPr>
    </w:p>
    <w:p w14:paraId="6A081A17" w14:textId="4211D35E" w:rsidR="00401262" w:rsidRDefault="00401262">
      <w:pPr>
        <w:pStyle w:val="TableParagraph"/>
        <w:rPr>
          <w:sz w:val="20"/>
        </w:rPr>
        <w:sectPr w:rsidR="00401262">
          <w:headerReference w:type="default" r:id="rId8"/>
          <w:footerReference w:type="default" r:id="rId9"/>
          <w:type w:val="continuous"/>
          <w:pgSz w:w="11900" w:h="16850"/>
          <w:pgMar w:top="1280" w:right="992" w:bottom="280" w:left="992" w:header="720" w:footer="720" w:gutter="0"/>
          <w:cols w:space="720"/>
        </w:sectPr>
      </w:pPr>
    </w:p>
    <w:p w14:paraId="53DDC247" w14:textId="77777777" w:rsidR="00401262" w:rsidRDefault="00124126">
      <w:pPr>
        <w:spacing w:before="72"/>
        <w:ind w:left="141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lastRenderedPageBreak/>
        <w:t>Contents</w:t>
      </w:r>
    </w:p>
    <w:sdt>
      <w:sdtPr>
        <w:id w:val="1939633459"/>
        <w:docPartObj>
          <w:docPartGallery w:val="Table of Contents"/>
          <w:docPartUnique/>
        </w:docPartObj>
      </w:sdtPr>
      <w:sdtEndPr/>
      <w:sdtContent>
        <w:p w14:paraId="7D72FEBF" w14:textId="77777777" w:rsidR="00401262" w:rsidRDefault="00124126">
          <w:pPr>
            <w:pStyle w:val="TOC1"/>
            <w:numPr>
              <w:ilvl w:val="0"/>
              <w:numId w:val="5"/>
            </w:numPr>
            <w:tabs>
              <w:tab w:val="left" w:pos="387"/>
              <w:tab w:val="right" w:leader="dot" w:pos="9481"/>
            </w:tabs>
            <w:spacing w:before="121"/>
            <w:ind w:left="387" w:hanging="246"/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5" w:history="1">
            <w:r>
              <w:rPr>
                <w:spacing w:val="-4"/>
              </w:rPr>
              <w:t>Aims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14:paraId="3FA3E73D" w14:textId="77777777" w:rsidR="00401262" w:rsidRDefault="00124126">
          <w:pPr>
            <w:pStyle w:val="TOC1"/>
            <w:numPr>
              <w:ilvl w:val="0"/>
              <w:numId w:val="5"/>
            </w:numPr>
            <w:tabs>
              <w:tab w:val="left" w:pos="387"/>
              <w:tab w:val="right" w:leader="dot" w:pos="9481"/>
            </w:tabs>
            <w:ind w:left="387" w:hanging="246"/>
          </w:pPr>
          <w:hyperlink w:anchor="_TOC_250004" w:history="1">
            <w:r>
              <w:t>Legislation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guidance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0DEAE0C3" w14:textId="77777777" w:rsidR="00401262" w:rsidRDefault="00124126">
          <w:pPr>
            <w:pStyle w:val="TOC1"/>
            <w:numPr>
              <w:ilvl w:val="0"/>
              <w:numId w:val="5"/>
            </w:numPr>
            <w:tabs>
              <w:tab w:val="left" w:pos="387"/>
              <w:tab w:val="right" w:leader="dot" w:pos="9481"/>
            </w:tabs>
            <w:spacing w:before="121"/>
            <w:ind w:left="387" w:hanging="246"/>
          </w:pPr>
          <w:hyperlink w:anchor="_TOC_250003" w:history="1">
            <w:r>
              <w:t>Action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plan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06BD44E7" w14:textId="77777777" w:rsidR="00401262" w:rsidRDefault="00124126">
          <w:pPr>
            <w:pStyle w:val="TOC1"/>
            <w:numPr>
              <w:ilvl w:val="0"/>
              <w:numId w:val="5"/>
            </w:numPr>
            <w:tabs>
              <w:tab w:val="left" w:pos="385"/>
              <w:tab w:val="right" w:leader="dot" w:pos="9481"/>
            </w:tabs>
            <w:ind w:left="385" w:hanging="244"/>
          </w:pPr>
          <w:hyperlink w:anchor="_TOC_250002" w:history="1">
            <w:r>
              <w:t>Monitoring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arrangements</w:t>
            </w:r>
            <w:r>
              <w:tab/>
            </w:r>
            <w:r>
              <w:rPr>
                <w:spacing w:val="-10"/>
              </w:rPr>
              <w:t>7</w:t>
            </w:r>
          </w:hyperlink>
        </w:p>
        <w:p w14:paraId="2608FDE7" w14:textId="77777777" w:rsidR="00401262" w:rsidRDefault="00124126" w:rsidP="00124126">
          <w:pPr>
            <w:pStyle w:val="TOC1"/>
            <w:numPr>
              <w:ilvl w:val="0"/>
              <w:numId w:val="5"/>
            </w:numPr>
            <w:tabs>
              <w:tab w:val="left" w:pos="387"/>
              <w:tab w:val="right" w:leader="dot" w:pos="9481"/>
            </w:tabs>
            <w:spacing w:before="121"/>
            <w:ind w:left="387" w:hanging="246"/>
            <w:jc w:val="both"/>
          </w:pPr>
          <w:hyperlink w:anchor="_TOC_250001" w:history="1">
            <w:r>
              <w:t>Links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policies</w:t>
            </w:r>
            <w:r>
              <w:tab/>
            </w:r>
            <w:r>
              <w:rPr>
                <w:spacing w:val="-10"/>
              </w:rPr>
              <w:t>7</w:t>
            </w:r>
          </w:hyperlink>
        </w:p>
        <w:p w14:paraId="4201524C" w14:textId="5941C922" w:rsidR="00401262" w:rsidRDefault="00401262">
          <w:pPr>
            <w:pStyle w:val="TOC1"/>
            <w:tabs>
              <w:tab w:val="right" w:leader="dot" w:pos="9481"/>
            </w:tabs>
            <w:ind w:left="141" w:firstLine="0"/>
          </w:pPr>
        </w:p>
        <w:p w14:paraId="47BEFD1C" w14:textId="77777777" w:rsidR="00401262" w:rsidRDefault="00124126">
          <w:pPr>
            <w:spacing w:before="217"/>
          </w:pPr>
          <w:r>
            <w:fldChar w:fldCharType="end"/>
          </w:r>
        </w:p>
      </w:sdtContent>
    </w:sdt>
    <w:p w14:paraId="0500EA4D" w14:textId="77777777" w:rsidR="00401262" w:rsidRDefault="00124126">
      <w:pPr>
        <w:ind w:left="141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…………………………………………………………………………………………………………………………….</w:t>
      </w:r>
    </w:p>
    <w:p w14:paraId="0F293842" w14:textId="77777777" w:rsidR="00401262" w:rsidRDefault="00401262">
      <w:pPr>
        <w:pStyle w:val="BodyText"/>
        <w:rPr>
          <w:rFonts w:ascii="Arial"/>
          <w:b/>
        </w:rPr>
      </w:pPr>
    </w:p>
    <w:p w14:paraId="3B5FFCDD" w14:textId="77777777" w:rsidR="00401262" w:rsidRDefault="00401262">
      <w:pPr>
        <w:pStyle w:val="BodyText"/>
        <w:spacing w:before="20"/>
        <w:rPr>
          <w:rFonts w:ascii="Arial"/>
          <w:b/>
        </w:rPr>
      </w:pPr>
    </w:p>
    <w:p w14:paraId="6C748FA9" w14:textId="77777777" w:rsidR="00401262" w:rsidRDefault="00124126">
      <w:pPr>
        <w:pStyle w:val="Heading1"/>
        <w:numPr>
          <w:ilvl w:val="0"/>
          <w:numId w:val="4"/>
        </w:numPr>
        <w:tabs>
          <w:tab w:val="left" w:pos="454"/>
        </w:tabs>
        <w:ind w:left="454" w:hanging="313"/>
        <w:jc w:val="left"/>
      </w:pPr>
      <w:bookmarkStart w:id="0" w:name="_TOC_250005"/>
      <w:bookmarkEnd w:id="0"/>
      <w:r>
        <w:rPr>
          <w:spacing w:val="-4"/>
        </w:rPr>
        <w:t>Aims</w:t>
      </w:r>
    </w:p>
    <w:p w14:paraId="4EB83D61" w14:textId="77777777" w:rsidR="00401262" w:rsidRDefault="00124126">
      <w:pPr>
        <w:pStyle w:val="BodyText"/>
        <w:spacing w:before="120"/>
        <w:ind w:left="141"/>
      </w:pPr>
      <w:r>
        <w:t>Schools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Act</w:t>
      </w:r>
      <w:r>
        <w:rPr>
          <w:spacing w:val="-5"/>
        </w:rPr>
        <w:t xml:space="preserve"> </w:t>
      </w:r>
      <w:r>
        <w:t>2010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accessibility</w:t>
      </w:r>
      <w:r>
        <w:rPr>
          <w:spacing w:val="-5"/>
        </w:rPr>
        <w:t xml:space="preserve"> </w:t>
      </w:r>
      <w:r>
        <w:t>plan.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purpose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5"/>
        </w:rPr>
        <w:t>to</w:t>
      </w:r>
      <w:r>
        <w:rPr>
          <w:color w:val="EC7C30"/>
          <w:spacing w:val="-5"/>
        </w:rPr>
        <w:t>:</w:t>
      </w:r>
    </w:p>
    <w:p w14:paraId="0D179D2A" w14:textId="77777777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62"/>
        <w:ind w:hanging="360"/>
        <w:rPr>
          <w:rFonts w:ascii="Symbol" w:hAnsi="Symbol"/>
          <w:sz w:val="20"/>
        </w:rPr>
      </w:pPr>
      <w:r>
        <w:rPr>
          <w:sz w:val="20"/>
        </w:rPr>
        <w:t>Increase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extent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which</w:t>
      </w:r>
      <w:r>
        <w:rPr>
          <w:spacing w:val="-6"/>
          <w:sz w:val="20"/>
        </w:rPr>
        <w:t xml:space="preserve"> </w:t>
      </w:r>
      <w:r>
        <w:rPr>
          <w:sz w:val="20"/>
        </w:rPr>
        <w:t>disabled</w:t>
      </w:r>
      <w:r>
        <w:rPr>
          <w:spacing w:val="-8"/>
          <w:sz w:val="20"/>
        </w:rPr>
        <w:t xml:space="preserve"> </w:t>
      </w:r>
      <w:r>
        <w:rPr>
          <w:sz w:val="20"/>
        </w:rPr>
        <w:t>pupils</w:t>
      </w:r>
      <w:r>
        <w:rPr>
          <w:spacing w:val="-6"/>
          <w:sz w:val="20"/>
        </w:rPr>
        <w:t xml:space="preserve"> </w:t>
      </w:r>
      <w:r>
        <w:rPr>
          <w:sz w:val="20"/>
        </w:rPr>
        <w:t>can</w:t>
      </w:r>
      <w:r>
        <w:rPr>
          <w:spacing w:val="-4"/>
          <w:sz w:val="20"/>
        </w:rPr>
        <w:t xml:space="preserve"> </w:t>
      </w:r>
      <w:r>
        <w:rPr>
          <w:sz w:val="20"/>
        </w:rPr>
        <w:t>participate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curriculum</w:t>
      </w:r>
      <w:r>
        <w:rPr>
          <w:spacing w:val="-4"/>
          <w:sz w:val="20"/>
        </w:rPr>
        <w:t xml:space="preserve"> </w:t>
      </w:r>
      <w:r>
        <w:rPr>
          <w:sz w:val="20"/>
        </w:rPr>
        <w:t>over</w:t>
      </w:r>
      <w:r>
        <w:rPr>
          <w:spacing w:val="-4"/>
          <w:sz w:val="20"/>
        </w:rPr>
        <w:t xml:space="preserve"> time</w:t>
      </w:r>
    </w:p>
    <w:p w14:paraId="5DF50F73" w14:textId="77777777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65" w:line="235" w:lineRule="auto"/>
        <w:ind w:right="189" w:hanging="360"/>
        <w:rPr>
          <w:rFonts w:ascii="Symbol" w:hAnsi="Symbol"/>
          <w:sz w:val="20"/>
        </w:rPr>
      </w:pPr>
      <w:r>
        <w:rPr>
          <w:sz w:val="20"/>
        </w:rPr>
        <w:t>Improve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physical</w:t>
      </w:r>
      <w:r>
        <w:rPr>
          <w:spacing w:val="-4"/>
          <w:sz w:val="20"/>
        </w:rPr>
        <w:t xml:space="preserve"> </w:t>
      </w:r>
      <w:r>
        <w:rPr>
          <w:sz w:val="20"/>
        </w:rPr>
        <w:t>environment</w:t>
      </w:r>
      <w:r>
        <w:rPr>
          <w:spacing w:val="-5"/>
          <w:sz w:val="20"/>
        </w:rPr>
        <w:t xml:space="preserve"> </w:t>
      </w:r>
      <w:r>
        <w:rPr>
          <w:sz w:val="20"/>
        </w:rPr>
        <w:t>of the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enable</w:t>
      </w:r>
      <w:r>
        <w:rPr>
          <w:spacing w:val="-3"/>
          <w:sz w:val="20"/>
        </w:rPr>
        <w:t xml:space="preserve"> </w:t>
      </w:r>
      <w:r>
        <w:rPr>
          <w:sz w:val="20"/>
        </w:rPr>
        <w:t>disabled</w:t>
      </w:r>
      <w:r>
        <w:rPr>
          <w:spacing w:val="-5"/>
          <w:sz w:val="20"/>
        </w:rPr>
        <w:t xml:space="preserve"> </w:t>
      </w:r>
      <w:r>
        <w:rPr>
          <w:sz w:val="20"/>
        </w:rPr>
        <w:t>pupils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take</w:t>
      </w:r>
      <w:r>
        <w:rPr>
          <w:spacing w:val="-3"/>
          <w:sz w:val="20"/>
        </w:rPr>
        <w:t xml:space="preserve"> </w:t>
      </w:r>
      <w:r>
        <w:rPr>
          <w:sz w:val="20"/>
        </w:rPr>
        <w:t>better</w:t>
      </w:r>
      <w:r>
        <w:rPr>
          <w:spacing w:val="-2"/>
          <w:sz w:val="20"/>
        </w:rPr>
        <w:t xml:space="preserve"> </w:t>
      </w:r>
      <w:r>
        <w:rPr>
          <w:sz w:val="20"/>
        </w:rPr>
        <w:t>advantage</w:t>
      </w:r>
      <w:r>
        <w:rPr>
          <w:spacing w:val="-5"/>
          <w:sz w:val="20"/>
        </w:rPr>
        <w:t xml:space="preserve"> </w:t>
      </w:r>
      <w:r>
        <w:rPr>
          <w:sz w:val="20"/>
        </w:rPr>
        <w:t>of education, benefits, facilities and services provided</w:t>
      </w:r>
    </w:p>
    <w:p w14:paraId="1D5E9BA7" w14:textId="77777777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64"/>
        <w:ind w:hanging="360"/>
        <w:rPr>
          <w:rFonts w:ascii="Symbol" w:hAnsi="Symbol"/>
          <w:sz w:val="20"/>
        </w:rPr>
      </w:pPr>
      <w:r>
        <w:rPr>
          <w:sz w:val="20"/>
        </w:rPr>
        <w:t>Improve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availability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accessible</w:t>
      </w:r>
      <w:r>
        <w:rPr>
          <w:spacing w:val="-8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disabled</w:t>
      </w:r>
      <w:r>
        <w:rPr>
          <w:spacing w:val="-9"/>
          <w:sz w:val="20"/>
        </w:rPr>
        <w:t xml:space="preserve"> </w:t>
      </w:r>
      <w:r>
        <w:rPr>
          <w:sz w:val="20"/>
        </w:rPr>
        <w:t>pupils</w:t>
      </w:r>
      <w:r>
        <w:rPr>
          <w:spacing w:val="-7"/>
          <w:sz w:val="20"/>
        </w:rPr>
        <w:t xml:space="preserve"> </w:t>
      </w:r>
      <w:r>
        <w:rPr>
          <w:sz w:val="20"/>
        </w:rPr>
        <w:t>over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time</w:t>
      </w:r>
    </w:p>
    <w:p w14:paraId="51860639" w14:textId="77777777" w:rsidR="00401262" w:rsidRDefault="00401262">
      <w:pPr>
        <w:pStyle w:val="BodyText"/>
      </w:pPr>
    </w:p>
    <w:p w14:paraId="1DA98729" w14:textId="77777777" w:rsidR="00401262" w:rsidRDefault="00401262">
      <w:pPr>
        <w:pStyle w:val="BodyText"/>
        <w:spacing w:before="48"/>
      </w:pPr>
    </w:p>
    <w:p w14:paraId="0BB2EA31" w14:textId="0FC55663" w:rsidR="00401262" w:rsidRDefault="00124126">
      <w:pPr>
        <w:pStyle w:val="BodyText"/>
        <w:ind w:left="141" w:right="162"/>
      </w:pPr>
      <w:r>
        <w:t>Our</w:t>
      </w:r>
      <w:r>
        <w:rPr>
          <w:spacing w:val="-3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treat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fairly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respect.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involves</w:t>
      </w:r>
      <w:r>
        <w:rPr>
          <w:spacing w:val="-3"/>
        </w:rPr>
        <w:t xml:space="preserve"> </w:t>
      </w:r>
      <w:r>
        <w:t>providing</w:t>
      </w:r>
      <w:r>
        <w:rPr>
          <w:spacing w:val="-4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opportunities for all pupils without discrimination of any kind. When the school is procuring </w:t>
      </w:r>
      <w:r w:rsidR="456AEA6E">
        <w:t>equipment,</w:t>
      </w:r>
      <w:r>
        <w:t xml:space="preserve"> we ensure to purchase what is needed to support </w:t>
      </w:r>
      <w:r w:rsidR="1558518D">
        <w:t>pupils'</w:t>
      </w:r>
      <w:r>
        <w:t xml:space="preserve"> needs and consider the accessibility requirements for this.</w:t>
      </w:r>
    </w:p>
    <w:p w14:paraId="69CF196A" w14:textId="0284028B" w:rsidR="00401262" w:rsidRDefault="00A34804">
      <w:pPr>
        <w:pStyle w:val="BodyText"/>
        <w:spacing w:before="121"/>
        <w:ind w:left="141" w:right="212"/>
      </w:pPr>
      <w:r>
        <w:t xml:space="preserve">Daresbury Primary School </w:t>
      </w:r>
      <w:r w:rsidR="00124126">
        <w:t xml:space="preserve">is a </w:t>
      </w:r>
      <w:r w:rsidR="4337028F">
        <w:t>‘values’</w:t>
      </w:r>
      <w:r w:rsidR="00124126">
        <w:t xml:space="preserve"> driven school community with the expectation that everyone promotes our core values of </w:t>
      </w:r>
      <w:r w:rsidR="00D266E0">
        <w:t xml:space="preserve">Kindness, Integrity and Tenacity. </w:t>
      </w:r>
      <w:r w:rsidR="00124126">
        <w:t>We</w:t>
      </w:r>
      <w:r w:rsidR="00124126">
        <w:rPr>
          <w:spacing w:val="-2"/>
        </w:rPr>
        <w:t xml:space="preserve"> </w:t>
      </w:r>
      <w:r w:rsidR="00124126">
        <w:t>are</w:t>
      </w:r>
      <w:r w:rsidR="00124126">
        <w:rPr>
          <w:spacing w:val="-4"/>
        </w:rPr>
        <w:t xml:space="preserve"> </w:t>
      </w:r>
      <w:r w:rsidR="00124126">
        <w:t>a</w:t>
      </w:r>
      <w:r w:rsidR="00124126">
        <w:rPr>
          <w:spacing w:val="-4"/>
        </w:rPr>
        <w:t xml:space="preserve"> </w:t>
      </w:r>
      <w:r w:rsidR="00124126">
        <w:t>fully</w:t>
      </w:r>
      <w:r w:rsidR="00124126">
        <w:rPr>
          <w:spacing w:val="-3"/>
        </w:rPr>
        <w:t xml:space="preserve"> </w:t>
      </w:r>
      <w:r w:rsidR="00124126">
        <w:t>inclusive</w:t>
      </w:r>
      <w:r w:rsidR="00124126">
        <w:rPr>
          <w:spacing w:val="-4"/>
        </w:rPr>
        <w:t xml:space="preserve"> </w:t>
      </w:r>
      <w:r w:rsidR="6C26038E">
        <w:t>school,</w:t>
      </w:r>
      <w:r w:rsidR="00124126">
        <w:t xml:space="preserve"> and</w:t>
      </w:r>
      <w:r w:rsidR="00124126">
        <w:rPr>
          <w:spacing w:val="-2"/>
        </w:rPr>
        <w:t xml:space="preserve"> </w:t>
      </w:r>
      <w:r w:rsidR="00124126">
        <w:t>the</w:t>
      </w:r>
      <w:r w:rsidR="00124126">
        <w:rPr>
          <w:spacing w:val="-1"/>
        </w:rPr>
        <w:t xml:space="preserve"> </w:t>
      </w:r>
      <w:r w:rsidR="00124126">
        <w:t>needs</w:t>
      </w:r>
      <w:r w:rsidR="00124126">
        <w:rPr>
          <w:spacing w:val="-1"/>
        </w:rPr>
        <w:t xml:space="preserve"> </w:t>
      </w:r>
      <w:r w:rsidR="00124126">
        <w:t>of</w:t>
      </w:r>
      <w:r w:rsidR="00124126">
        <w:rPr>
          <w:spacing w:val="-2"/>
        </w:rPr>
        <w:t xml:space="preserve"> </w:t>
      </w:r>
      <w:r w:rsidR="00124126">
        <w:t>our</w:t>
      </w:r>
      <w:r w:rsidR="00124126">
        <w:rPr>
          <w:spacing w:val="-1"/>
        </w:rPr>
        <w:t xml:space="preserve"> </w:t>
      </w:r>
      <w:r w:rsidR="00124126">
        <w:t>pupils</w:t>
      </w:r>
      <w:r w:rsidR="00124126">
        <w:rPr>
          <w:spacing w:val="-1"/>
        </w:rPr>
        <w:t xml:space="preserve"> </w:t>
      </w:r>
      <w:r w:rsidR="00124126">
        <w:t>include a</w:t>
      </w:r>
      <w:r w:rsidR="00124126">
        <w:rPr>
          <w:spacing w:val="-2"/>
        </w:rPr>
        <w:t xml:space="preserve"> </w:t>
      </w:r>
      <w:r w:rsidR="00124126">
        <w:t>range</w:t>
      </w:r>
      <w:r w:rsidR="00124126">
        <w:rPr>
          <w:spacing w:val="-1"/>
        </w:rPr>
        <w:t xml:space="preserve"> </w:t>
      </w:r>
      <w:r w:rsidR="00124126">
        <w:t>of</w:t>
      </w:r>
      <w:r w:rsidR="00124126">
        <w:rPr>
          <w:spacing w:val="-2"/>
        </w:rPr>
        <w:t xml:space="preserve"> </w:t>
      </w:r>
      <w:r w:rsidR="00124126">
        <w:t>difficulties,</w:t>
      </w:r>
      <w:r w:rsidR="00124126">
        <w:rPr>
          <w:spacing w:val="-2"/>
        </w:rPr>
        <w:t xml:space="preserve"> </w:t>
      </w:r>
      <w:r w:rsidR="00124126">
        <w:t>such</w:t>
      </w:r>
      <w:r w:rsidR="00124126">
        <w:rPr>
          <w:spacing w:val="-2"/>
        </w:rPr>
        <w:t xml:space="preserve"> </w:t>
      </w:r>
      <w:r w:rsidR="00124126">
        <w:t>as:</w:t>
      </w:r>
      <w:r w:rsidR="00124126">
        <w:rPr>
          <w:spacing w:val="-2"/>
        </w:rPr>
        <w:t xml:space="preserve"> </w:t>
      </w:r>
      <w:r w:rsidR="00124126">
        <w:t>Speech</w:t>
      </w:r>
      <w:r w:rsidR="00124126">
        <w:rPr>
          <w:spacing w:val="-2"/>
        </w:rPr>
        <w:t xml:space="preserve"> </w:t>
      </w:r>
      <w:r w:rsidR="00124126">
        <w:t>and</w:t>
      </w:r>
      <w:r w:rsidR="00124126">
        <w:rPr>
          <w:spacing w:val="-2"/>
        </w:rPr>
        <w:t xml:space="preserve"> </w:t>
      </w:r>
      <w:r w:rsidR="00124126">
        <w:t>Language,</w:t>
      </w:r>
      <w:r w:rsidR="00124126">
        <w:rPr>
          <w:spacing w:val="-2"/>
        </w:rPr>
        <w:t xml:space="preserve"> </w:t>
      </w:r>
      <w:r w:rsidR="00124126">
        <w:t xml:space="preserve">Dyslexia, Autism Spectrum Conditions, Attention Deficit Hyperactivity Disorder, Hearing Impairment, Visual Impairments, Emotional and </w:t>
      </w:r>
      <w:proofErr w:type="spellStart"/>
      <w:r w:rsidR="00124126">
        <w:t>Behavioural</w:t>
      </w:r>
      <w:proofErr w:type="spellEnd"/>
      <w:r w:rsidR="00124126">
        <w:t xml:space="preserve"> Difficulties and Moderate Learning Difficulties. </w:t>
      </w:r>
    </w:p>
    <w:p w14:paraId="490ED984" w14:textId="77777777" w:rsidR="00401262" w:rsidRDefault="00124126">
      <w:pPr>
        <w:pStyle w:val="BodyText"/>
        <w:spacing w:before="121"/>
        <w:ind w:left="141"/>
      </w:pPr>
      <w:r>
        <w:t>At</w:t>
      </w:r>
      <w:r>
        <w:rPr>
          <w:spacing w:val="-8"/>
        </w:rPr>
        <w:t xml:space="preserve"> </w:t>
      </w:r>
      <w:r>
        <w:t>present,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environment</w:t>
      </w:r>
      <w:r>
        <w:rPr>
          <w:spacing w:val="-7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modified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rPr>
          <w:spacing w:val="-2"/>
        </w:rPr>
        <w:t>ways:</w:t>
      </w:r>
    </w:p>
    <w:p w14:paraId="59BB66E8" w14:textId="77777777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19"/>
        <w:ind w:hanging="360"/>
        <w:rPr>
          <w:rFonts w:ascii="Symbol" w:hAnsi="Symbol"/>
          <w:sz w:val="20"/>
        </w:rPr>
      </w:pP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allow</w:t>
      </w:r>
      <w:r>
        <w:rPr>
          <w:spacing w:val="-4"/>
          <w:sz w:val="20"/>
        </w:rPr>
        <w:t xml:space="preserve"> </w:t>
      </w:r>
      <w:r>
        <w:rPr>
          <w:sz w:val="20"/>
        </w:rPr>
        <w:t>physical</w:t>
      </w:r>
      <w:r>
        <w:rPr>
          <w:spacing w:val="-7"/>
          <w:sz w:val="20"/>
        </w:rPr>
        <w:t xml:space="preserve"> </w:t>
      </w:r>
      <w:r>
        <w:rPr>
          <w:sz w:val="20"/>
        </w:rPr>
        <w:t>access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each</w:t>
      </w:r>
      <w:r>
        <w:rPr>
          <w:spacing w:val="-7"/>
          <w:sz w:val="20"/>
        </w:rPr>
        <w:t xml:space="preserve"> </w:t>
      </w:r>
      <w:r>
        <w:rPr>
          <w:sz w:val="20"/>
        </w:rPr>
        <w:t>external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exit.</w:t>
      </w:r>
    </w:p>
    <w:p w14:paraId="0567B6D7" w14:textId="582E9E09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20"/>
        <w:ind w:hanging="360"/>
        <w:rPr>
          <w:rFonts w:ascii="Symbol" w:hAnsi="Symbol"/>
          <w:sz w:val="20"/>
        </w:rPr>
      </w:pPr>
      <w:r>
        <w:rPr>
          <w:sz w:val="20"/>
        </w:rPr>
        <w:t>Disabled</w:t>
      </w:r>
      <w:r>
        <w:rPr>
          <w:spacing w:val="-8"/>
          <w:sz w:val="20"/>
        </w:rPr>
        <w:t xml:space="preserve"> </w:t>
      </w:r>
      <w:r>
        <w:rPr>
          <w:sz w:val="20"/>
        </w:rPr>
        <w:t>toilets</w:t>
      </w:r>
      <w:r w:rsidR="00A34804">
        <w:rPr>
          <w:sz w:val="20"/>
        </w:rPr>
        <w:t xml:space="preserve"> </w:t>
      </w:r>
      <w:r>
        <w:rPr>
          <w:sz w:val="20"/>
        </w:rPr>
        <w:t>are</w:t>
      </w:r>
      <w:r>
        <w:rPr>
          <w:spacing w:val="-7"/>
          <w:sz w:val="20"/>
        </w:rPr>
        <w:t xml:space="preserve"> </w:t>
      </w:r>
      <w:r>
        <w:rPr>
          <w:sz w:val="20"/>
        </w:rPr>
        <w:t>accessible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available.</w:t>
      </w:r>
    </w:p>
    <w:p w14:paraId="76DE0070" w14:textId="77777777" w:rsidR="00401262" w:rsidRDefault="00124126" w:rsidP="46C33650">
      <w:pPr>
        <w:pStyle w:val="ListParagraph"/>
        <w:numPr>
          <w:ilvl w:val="1"/>
          <w:numId w:val="4"/>
        </w:numPr>
        <w:tabs>
          <w:tab w:val="left" w:pos="861"/>
        </w:tabs>
        <w:spacing w:before="118"/>
        <w:ind w:right="269" w:hanging="360"/>
        <w:rPr>
          <w:rFonts w:ascii="Symbol" w:hAnsi="Symbol"/>
          <w:sz w:val="20"/>
          <w:szCs w:val="20"/>
        </w:rPr>
      </w:pPr>
      <w:r w:rsidRPr="46C33650">
        <w:rPr>
          <w:sz w:val="20"/>
          <w:szCs w:val="20"/>
        </w:rPr>
        <w:t>Emergency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and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evacuation</w:t>
      </w:r>
      <w:r w:rsidRPr="46C33650">
        <w:rPr>
          <w:spacing w:val="-1"/>
          <w:sz w:val="20"/>
          <w:szCs w:val="20"/>
        </w:rPr>
        <w:t xml:space="preserve"> </w:t>
      </w:r>
      <w:r w:rsidRPr="46C33650">
        <w:rPr>
          <w:sz w:val="20"/>
          <w:szCs w:val="20"/>
        </w:rPr>
        <w:t>procedures</w:t>
      </w:r>
      <w:r w:rsidRPr="46C33650">
        <w:rPr>
          <w:spacing w:val="-1"/>
          <w:sz w:val="20"/>
          <w:szCs w:val="20"/>
        </w:rPr>
        <w:t xml:space="preserve"> </w:t>
      </w:r>
      <w:r w:rsidRPr="46C33650">
        <w:rPr>
          <w:sz w:val="20"/>
          <w:szCs w:val="20"/>
        </w:rPr>
        <w:t>are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accessible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to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all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at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present,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alarms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are</w:t>
      </w:r>
      <w:r w:rsidRPr="46C33650">
        <w:rPr>
          <w:spacing w:val="-3"/>
          <w:sz w:val="20"/>
          <w:szCs w:val="20"/>
        </w:rPr>
        <w:t xml:space="preserve"> </w:t>
      </w:r>
      <w:r w:rsidR="7AB5EDE4" w:rsidRPr="46C33650">
        <w:rPr>
          <w:sz w:val="20"/>
          <w:szCs w:val="20"/>
        </w:rPr>
        <w:t>auditory,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and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the assembly point is on the playground with ramp access.</w:t>
      </w:r>
    </w:p>
    <w:p w14:paraId="3DC3BA94" w14:textId="1CD7E703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24" w:line="235" w:lineRule="auto"/>
        <w:ind w:right="315" w:hanging="360"/>
        <w:rPr>
          <w:rFonts w:ascii="Symbol" w:hAnsi="Symbol"/>
          <w:sz w:val="20"/>
        </w:rPr>
      </w:pPr>
      <w:r>
        <w:rPr>
          <w:sz w:val="20"/>
        </w:rPr>
        <w:t>There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 w:rsidR="00A34804">
        <w:rPr>
          <w:spacing w:val="-1"/>
          <w:sz w:val="20"/>
        </w:rPr>
        <w:t xml:space="preserve"> </w:t>
      </w:r>
      <w:r>
        <w:rPr>
          <w:sz w:val="20"/>
        </w:rPr>
        <w:t>spaces</w:t>
      </w:r>
      <w:r>
        <w:rPr>
          <w:spacing w:val="-2"/>
          <w:sz w:val="20"/>
        </w:rPr>
        <w:t xml:space="preserve"> </w:t>
      </w:r>
      <w:r>
        <w:rPr>
          <w:sz w:val="20"/>
        </w:rPr>
        <w:t>within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school</w:t>
      </w:r>
      <w:r>
        <w:rPr>
          <w:spacing w:val="-4"/>
          <w:sz w:val="20"/>
        </w:rPr>
        <w:t xml:space="preserve"> </w:t>
      </w:r>
      <w:r>
        <w:rPr>
          <w:sz w:val="20"/>
        </w:rPr>
        <w:t>for small</w:t>
      </w:r>
      <w:r>
        <w:rPr>
          <w:spacing w:val="-4"/>
          <w:sz w:val="20"/>
        </w:rPr>
        <w:t xml:space="preserve"> </w:t>
      </w:r>
      <w:r>
        <w:rPr>
          <w:sz w:val="20"/>
        </w:rPr>
        <w:t>group</w:t>
      </w:r>
      <w:r>
        <w:rPr>
          <w:spacing w:val="-2"/>
          <w:sz w:val="20"/>
        </w:rPr>
        <w:t xml:space="preserve"> </w:t>
      </w:r>
      <w:r>
        <w:rPr>
          <w:sz w:val="20"/>
        </w:rPr>
        <w:t>and individual</w:t>
      </w:r>
      <w:r>
        <w:rPr>
          <w:spacing w:val="-4"/>
          <w:sz w:val="20"/>
        </w:rPr>
        <w:t xml:space="preserve"> </w:t>
      </w:r>
      <w:r>
        <w:rPr>
          <w:sz w:val="20"/>
        </w:rPr>
        <w:t>work:</w:t>
      </w:r>
      <w:r>
        <w:rPr>
          <w:spacing w:val="-3"/>
          <w:sz w:val="20"/>
        </w:rPr>
        <w:t xml:space="preserve"> </w:t>
      </w:r>
      <w:r>
        <w:rPr>
          <w:sz w:val="20"/>
        </w:rPr>
        <w:t>L</w:t>
      </w:r>
      <w:r w:rsidR="00A34804">
        <w:rPr>
          <w:sz w:val="20"/>
        </w:rPr>
        <w:t>earning Hub, Staff room, Rainbow room, wet area and EYFS vestibule</w:t>
      </w:r>
    </w:p>
    <w:p w14:paraId="18D99D34" w14:textId="77777777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27" w:line="235" w:lineRule="auto"/>
        <w:ind w:right="428" w:hanging="360"/>
        <w:rPr>
          <w:rFonts w:ascii="Symbol" w:hAnsi="Symbol"/>
          <w:sz w:val="20"/>
        </w:rPr>
      </w:pPr>
      <w:r>
        <w:rPr>
          <w:sz w:val="20"/>
        </w:rPr>
        <w:t>Furniture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equipment</w:t>
      </w:r>
      <w:r>
        <w:rPr>
          <w:spacing w:val="-4"/>
          <w:sz w:val="20"/>
        </w:rPr>
        <w:t xml:space="preserve"> </w:t>
      </w:r>
      <w:r>
        <w:rPr>
          <w:sz w:val="20"/>
        </w:rPr>
        <w:t>throughout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selected based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size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needs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pupils. Where necessary this will be modified.</w:t>
      </w:r>
    </w:p>
    <w:p w14:paraId="6F709AC5" w14:textId="288F5884" w:rsidR="00401262" w:rsidRDefault="00124126" w:rsidP="46C33650">
      <w:pPr>
        <w:pStyle w:val="ListParagraph"/>
        <w:numPr>
          <w:ilvl w:val="1"/>
          <w:numId w:val="4"/>
        </w:numPr>
        <w:tabs>
          <w:tab w:val="left" w:pos="861"/>
        </w:tabs>
        <w:spacing w:before="125" w:line="237" w:lineRule="auto"/>
        <w:ind w:right="350" w:hanging="360"/>
        <w:rPr>
          <w:rFonts w:ascii="Symbol" w:hAnsi="Symbol"/>
          <w:sz w:val="20"/>
          <w:szCs w:val="20"/>
        </w:rPr>
      </w:pPr>
      <w:r w:rsidRPr="46C33650">
        <w:rPr>
          <w:sz w:val="20"/>
          <w:szCs w:val="20"/>
        </w:rPr>
        <w:t>All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pupils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are</w:t>
      </w:r>
      <w:r w:rsidRPr="46C33650">
        <w:rPr>
          <w:spacing w:val="-2"/>
          <w:sz w:val="20"/>
          <w:szCs w:val="20"/>
        </w:rPr>
        <w:t xml:space="preserve"> </w:t>
      </w:r>
      <w:r w:rsidRPr="46C33650">
        <w:rPr>
          <w:sz w:val="20"/>
          <w:szCs w:val="20"/>
        </w:rPr>
        <w:t>encouraged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and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supported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to</w:t>
      </w:r>
      <w:r w:rsidRPr="46C33650">
        <w:rPr>
          <w:spacing w:val="-2"/>
          <w:sz w:val="20"/>
          <w:szCs w:val="20"/>
        </w:rPr>
        <w:t xml:space="preserve"> </w:t>
      </w:r>
      <w:r w:rsidRPr="46C33650">
        <w:rPr>
          <w:sz w:val="20"/>
          <w:szCs w:val="20"/>
        </w:rPr>
        <w:t>succeed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in</w:t>
      </w:r>
      <w:r w:rsidRPr="46C33650">
        <w:rPr>
          <w:spacing w:val="-2"/>
          <w:sz w:val="20"/>
          <w:szCs w:val="20"/>
        </w:rPr>
        <w:t xml:space="preserve"> </w:t>
      </w:r>
      <w:r w:rsidRPr="46C33650">
        <w:rPr>
          <w:sz w:val="20"/>
          <w:szCs w:val="20"/>
        </w:rPr>
        <w:t>the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full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curriculum,</w:t>
      </w:r>
      <w:r w:rsidRPr="46C33650">
        <w:rPr>
          <w:spacing w:val="-2"/>
          <w:sz w:val="20"/>
          <w:szCs w:val="20"/>
        </w:rPr>
        <w:t xml:space="preserve"> </w:t>
      </w:r>
      <w:r w:rsidRPr="46C33650">
        <w:rPr>
          <w:sz w:val="20"/>
          <w:szCs w:val="20"/>
        </w:rPr>
        <w:t>which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 xml:space="preserve">is </w:t>
      </w:r>
      <w:r w:rsidR="40978E4A" w:rsidRPr="46C33650">
        <w:rPr>
          <w:sz w:val="20"/>
          <w:szCs w:val="20"/>
        </w:rPr>
        <w:t>adapt</w:t>
      </w:r>
      <w:r w:rsidRPr="46C33650">
        <w:rPr>
          <w:sz w:val="20"/>
          <w:szCs w:val="20"/>
        </w:rPr>
        <w:t>ed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 xml:space="preserve">to meet their needs. We believe all pupils should have the opportunity to access school visits and </w:t>
      </w:r>
      <w:r w:rsidR="283B06EA" w:rsidRPr="46C33650">
        <w:rPr>
          <w:sz w:val="20"/>
          <w:szCs w:val="20"/>
        </w:rPr>
        <w:t>residential areas</w:t>
      </w:r>
      <w:r w:rsidRPr="46C33650">
        <w:rPr>
          <w:sz w:val="20"/>
          <w:szCs w:val="20"/>
        </w:rPr>
        <w:t xml:space="preserve"> where possible and full risk assessments are completed.</w:t>
      </w:r>
    </w:p>
    <w:p w14:paraId="4DEE7153" w14:textId="77777777" w:rsidR="00401262" w:rsidRDefault="00124126" w:rsidP="46C33650">
      <w:pPr>
        <w:pStyle w:val="ListParagraph"/>
        <w:numPr>
          <w:ilvl w:val="1"/>
          <w:numId w:val="4"/>
        </w:numPr>
        <w:tabs>
          <w:tab w:val="left" w:pos="861"/>
        </w:tabs>
        <w:spacing w:before="124"/>
        <w:ind w:right="998" w:hanging="360"/>
        <w:rPr>
          <w:rFonts w:ascii="Symbol" w:hAnsi="Symbol"/>
          <w:sz w:val="20"/>
          <w:szCs w:val="20"/>
        </w:rPr>
      </w:pPr>
      <w:r w:rsidRPr="46C33650">
        <w:rPr>
          <w:sz w:val="20"/>
          <w:szCs w:val="20"/>
        </w:rPr>
        <w:t>Access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to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information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in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the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classroom</w:t>
      </w:r>
      <w:r w:rsidRPr="46C33650">
        <w:rPr>
          <w:spacing w:val="-2"/>
          <w:sz w:val="20"/>
          <w:szCs w:val="20"/>
        </w:rPr>
        <w:t xml:space="preserve"> </w:t>
      </w:r>
      <w:r w:rsidRPr="46C33650">
        <w:rPr>
          <w:sz w:val="20"/>
          <w:szCs w:val="20"/>
        </w:rPr>
        <w:t>is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enabled</w:t>
      </w:r>
      <w:r w:rsidRPr="46C33650">
        <w:rPr>
          <w:spacing w:val="-2"/>
          <w:sz w:val="20"/>
          <w:szCs w:val="20"/>
        </w:rPr>
        <w:t xml:space="preserve"> </w:t>
      </w:r>
      <w:proofErr w:type="gramStart"/>
      <w:r w:rsidRPr="46C33650">
        <w:rPr>
          <w:sz w:val="20"/>
          <w:szCs w:val="20"/>
        </w:rPr>
        <w:t>through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the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use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of</w:t>
      </w:r>
      <w:proofErr w:type="gramEnd"/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visual</w:t>
      </w:r>
      <w:r w:rsidRPr="46C33650">
        <w:rPr>
          <w:spacing w:val="-3"/>
          <w:sz w:val="20"/>
          <w:szCs w:val="20"/>
        </w:rPr>
        <w:t xml:space="preserve"> </w:t>
      </w:r>
      <w:r w:rsidR="1C343F68" w:rsidRPr="46C33650">
        <w:rPr>
          <w:sz w:val="20"/>
          <w:szCs w:val="20"/>
        </w:rPr>
        <w:t>cues,</w:t>
      </w:r>
      <w:r w:rsidRPr="46C33650">
        <w:rPr>
          <w:spacing w:val="-1"/>
          <w:sz w:val="20"/>
          <w:szCs w:val="20"/>
        </w:rPr>
        <w:t xml:space="preserve"> </w:t>
      </w:r>
      <w:r w:rsidRPr="46C33650">
        <w:rPr>
          <w:sz w:val="20"/>
          <w:szCs w:val="20"/>
        </w:rPr>
        <w:t>e.g.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visual timetables and the labelling of equipment and resources.</w:t>
      </w:r>
    </w:p>
    <w:p w14:paraId="4F7E5D6F" w14:textId="77777777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18"/>
        <w:ind w:right="323" w:hanging="360"/>
        <w:rPr>
          <w:rFonts w:ascii="Symbol" w:hAnsi="Symbol"/>
          <w:sz w:val="20"/>
        </w:rPr>
      </w:pPr>
      <w:r>
        <w:rPr>
          <w:sz w:val="20"/>
        </w:rPr>
        <w:t>We</w:t>
      </w:r>
      <w:r>
        <w:rPr>
          <w:spacing w:val="-2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clear</w:t>
      </w:r>
      <w:r>
        <w:rPr>
          <w:spacing w:val="-1"/>
          <w:sz w:val="20"/>
        </w:rPr>
        <w:t xml:space="preserve"> </w:t>
      </w:r>
      <w:r>
        <w:rPr>
          <w:sz w:val="20"/>
        </w:rPr>
        <w:t>policy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administration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medicines,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trained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Emergency</w:t>
      </w:r>
      <w:r>
        <w:rPr>
          <w:spacing w:val="-3"/>
          <w:sz w:val="20"/>
        </w:rPr>
        <w:t xml:space="preserve"> </w:t>
      </w:r>
      <w:r>
        <w:rPr>
          <w:sz w:val="20"/>
        </w:rPr>
        <w:t>First</w:t>
      </w:r>
      <w:r>
        <w:rPr>
          <w:spacing w:val="-4"/>
          <w:sz w:val="20"/>
        </w:rPr>
        <w:t xml:space="preserve"> </w:t>
      </w:r>
      <w:r>
        <w:rPr>
          <w:sz w:val="20"/>
        </w:rPr>
        <w:t>Aid and ‘Epi-Pen’ administration.</w:t>
      </w:r>
    </w:p>
    <w:p w14:paraId="2E393FDA" w14:textId="2399218A" w:rsidR="00401262" w:rsidRDefault="00124126" w:rsidP="46C33650">
      <w:pPr>
        <w:pStyle w:val="ListParagraph"/>
        <w:numPr>
          <w:ilvl w:val="1"/>
          <w:numId w:val="4"/>
        </w:numPr>
        <w:tabs>
          <w:tab w:val="left" w:pos="861"/>
        </w:tabs>
        <w:spacing w:before="124" w:line="235" w:lineRule="auto"/>
        <w:ind w:right="361" w:hanging="360"/>
        <w:rPr>
          <w:rFonts w:ascii="Symbol" w:hAnsi="Symbol"/>
          <w:sz w:val="20"/>
          <w:szCs w:val="20"/>
        </w:rPr>
        <w:sectPr w:rsidR="00401262">
          <w:headerReference w:type="default" r:id="rId10"/>
          <w:footerReference w:type="default" r:id="rId11"/>
          <w:pgSz w:w="11900" w:h="16850"/>
          <w:pgMar w:top="1220" w:right="992" w:bottom="280" w:left="992" w:header="720" w:footer="720" w:gutter="0"/>
          <w:cols w:space="720"/>
        </w:sectPr>
      </w:pPr>
      <w:r w:rsidRPr="46C33650">
        <w:rPr>
          <w:sz w:val="20"/>
          <w:szCs w:val="20"/>
        </w:rPr>
        <w:t>There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is</w:t>
      </w:r>
      <w:r w:rsidRPr="46C33650">
        <w:rPr>
          <w:spacing w:val="-1"/>
          <w:sz w:val="20"/>
          <w:szCs w:val="20"/>
        </w:rPr>
        <w:t xml:space="preserve"> </w:t>
      </w:r>
      <w:r w:rsidRPr="46C33650">
        <w:rPr>
          <w:sz w:val="20"/>
          <w:szCs w:val="20"/>
        </w:rPr>
        <w:t>a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Medical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Register,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detailing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medical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needs to</w:t>
      </w:r>
      <w:r w:rsidRPr="46C33650">
        <w:rPr>
          <w:spacing w:val="-2"/>
          <w:sz w:val="20"/>
          <w:szCs w:val="20"/>
        </w:rPr>
        <w:t xml:space="preserve"> </w:t>
      </w:r>
      <w:r w:rsidRPr="46C33650">
        <w:rPr>
          <w:sz w:val="20"/>
          <w:szCs w:val="20"/>
        </w:rPr>
        <w:t>all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pupils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and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those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whose</w:t>
      </w:r>
      <w:r w:rsidRPr="46C33650">
        <w:rPr>
          <w:spacing w:val="-2"/>
          <w:sz w:val="20"/>
          <w:szCs w:val="20"/>
        </w:rPr>
        <w:t xml:space="preserve"> </w:t>
      </w:r>
      <w:r w:rsidRPr="46C33650">
        <w:rPr>
          <w:sz w:val="20"/>
          <w:szCs w:val="20"/>
        </w:rPr>
        <w:t>needs</w:t>
      </w:r>
      <w:r w:rsidRPr="46C33650">
        <w:rPr>
          <w:spacing w:val="-3"/>
          <w:sz w:val="20"/>
          <w:szCs w:val="20"/>
        </w:rPr>
        <w:t xml:space="preserve"> </w:t>
      </w:r>
      <w:r w:rsidRPr="46C33650">
        <w:rPr>
          <w:sz w:val="20"/>
          <w:szCs w:val="20"/>
        </w:rPr>
        <w:t>are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most acute are clearly identifie</w:t>
      </w:r>
      <w:r w:rsidR="1BB45494" w:rsidRPr="46C33650">
        <w:rPr>
          <w:sz w:val="20"/>
          <w:szCs w:val="20"/>
        </w:rPr>
        <w:t>d</w:t>
      </w:r>
    </w:p>
    <w:p w14:paraId="6553481D" w14:textId="77777777" w:rsidR="00401262" w:rsidRDefault="00124126" w:rsidP="46C33650">
      <w:pPr>
        <w:pStyle w:val="ListParagraph"/>
        <w:numPr>
          <w:ilvl w:val="1"/>
          <w:numId w:val="4"/>
        </w:numPr>
        <w:tabs>
          <w:tab w:val="left" w:pos="861"/>
        </w:tabs>
        <w:spacing w:before="71"/>
        <w:ind w:hanging="360"/>
        <w:rPr>
          <w:rFonts w:ascii="Symbol" w:hAnsi="Symbol"/>
          <w:sz w:val="20"/>
          <w:szCs w:val="20"/>
        </w:rPr>
      </w:pPr>
      <w:r w:rsidRPr="46C33650">
        <w:rPr>
          <w:sz w:val="20"/>
          <w:szCs w:val="20"/>
        </w:rPr>
        <w:lastRenderedPageBreak/>
        <w:t>Epi-pens</w:t>
      </w:r>
      <w:r w:rsidRPr="46C33650">
        <w:rPr>
          <w:spacing w:val="-6"/>
          <w:sz w:val="20"/>
          <w:szCs w:val="20"/>
        </w:rPr>
        <w:t xml:space="preserve"> </w:t>
      </w:r>
      <w:r w:rsidRPr="46C33650">
        <w:rPr>
          <w:sz w:val="20"/>
          <w:szCs w:val="20"/>
        </w:rPr>
        <w:t>and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inhalers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are</w:t>
      </w:r>
      <w:r w:rsidRPr="46C33650">
        <w:rPr>
          <w:spacing w:val="-6"/>
          <w:sz w:val="20"/>
          <w:szCs w:val="20"/>
        </w:rPr>
        <w:t xml:space="preserve"> </w:t>
      </w:r>
      <w:r w:rsidRPr="46C33650">
        <w:rPr>
          <w:sz w:val="20"/>
          <w:szCs w:val="20"/>
        </w:rPr>
        <w:t>always</w:t>
      </w:r>
      <w:r w:rsidRPr="46C33650">
        <w:rPr>
          <w:spacing w:val="-6"/>
          <w:sz w:val="20"/>
          <w:szCs w:val="20"/>
        </w:rPr>
        <w:t xml:space="preserve"> </w:t>
      </w:r>
      <w:r w:rsidRPr="46C33650">
        <w:rPr>
          <w:sz w:val="20"/>
          <w:szCs w:val="20"/>
        </w:rPr>
        <w:t>taken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z w:val="20"/>
          <w:szCs w:val="20"/>
        </w:rPr>
        <w:t>on</w:t>
      </w:r>
      <w:r w:rsidRPr="46C33650">
        <w:rPr>
          <w:spacing w:val="-7"/>
          <w:sz w:val="20"/>
          <w:szCs w:val="20"/>
        </w:rPr>
        <w:t xml:space="preserve"> </w:t>
      </w:r>
      <w:r w:rsidRPr="46C33650">
        <w:rPr>
          <w:sz w:val="20"/>
          <w:szCs w:val="20"/>
        </w:rPr>
        <w:t>visits</w:t>
      </w:r>
      <w:r w:rsidRPr="46C33650">
        <w:rPr>
          <w:spacing w:val="-6"/>
          <w:sz w:val="20"/>
          <w:szCs w:val="20"/>
        </w:rPr>
        <w:t xml:space="preserve"> </w:t>
      </w:r>
      <w:r w:rsidRPr="46C33650">
        <w:rPr>
          <w:sz w:val="20"/>
          <w:szCs w:val="20"/>
        </w:rPr>
        <w:t>and</w:t>
      </w:r>
      <w:r w:rsidRPr="46C33650">
        <w:rPr>
          <w:spacing w:val="-6"/>
          <w:sz w:val="20"/>
          <w:szCs w:val="20"/>
        </w:rPr>
        <w:t xml:space="preserve"> </w:t>
      </w:r>
      <w:r w:rsidRPr="46C33650">
        <w:rPr>
          <w:sz w:val="20"/>
          <w:szCs w:val="20"/>
        </w:rPr>
        <w:t>trips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out</w:t>
      </w:r>
      <w:r w:rsidRPr="46C33650">
        <w:rPr>
          <w:spacing w:val="-5"/>
          <w:sz w:val="20"/>
          <w:szCs w:val="20"/>
        </w:rPr>
        <w:t xml:space="preserve"> </w:t>
      </w:r>
      <w:r w:rsidRPr="46C33650">
        <w:rPr>
          <w:sz w:val="20"/>
          <w:szCs w:val="20"/>
        </w:rPr>
        <w:t>of</w:t>
      </w:r>
      <w:r w:rsidRPr="46C33650">
        <w:rPr>
          <w:spacing w:val="-6"/>
          <w:sz w:val="20"/>
          <w:szCs w:val="20"/>
        </w:rPr>
        <w:t xml:space="preserve"> </w:t>
      </w:r>
      <w:r w:rsidRPr="46C33650">
        <w:rPr>
          <w:sz w:val="20"/>
          <w:szCs w:val="20"/>
        </w:rPr>
        <w:t>school</w:t>
      </w:r>
      <w:r w:rsidRPr="46C33650">
        <w:rPr>
          <w:spacing w:val="-7"/>
          <w:sz w:val="20"/>
          <w:szCs w:val="20"/>
        </w:rPr>
        <w:t xml:space="preserve"> </w:t>
      </w:r>
      <w:r w:rsidRPr="46C33650">
        <w:rPr>
          <w:sz w:val="20"/>
          <w:szCs w:val="20"/>
        </w:rPr>
        <w:t>(see</w:t>
      </w:r>
      <w:r w:rsidRPr="46C33650">
        <w:rPr>
          <w:spacing w:val="-6"/>
          <w:sz w:val="20"/>
          <w:szCs w:val="20"/>
        </w:rPr>
        <w:t xml:space="preserve"> </w:t>
      </w:r>
      <w:r w:rsidRPr="46C33650">
        <w:rPr>
          <w:sz w:val="20"/>
          <w:szCs w:val="20"/>
        </w:rPr>
        <w:t>Asthma</w:t>
      </w:r>
      <w:r w:rsidRPr="46C33650">
        <w:rPr>
          <w:spacing w:val="-4"/>
          <w:sz w:val="20"/>
          <w:szCs w:val="20"/>
        </w:rPr>
        <w:t xml:space="preserve"> </w:t>
      </w:r>
      <w:r w:rsidRPr="46C33650">
        <w:rPr>
          <w:spacing w:val="-2"/>
          <w:sz w:val="20"/>
          <w:szCs w:val="20"/>
        </w:rPr>
        <w:t>Policy)</w:t>
      </w:r>
    </w:p>
    <w:p w14:paraId="42AAAB85" w14:textId="77777777" w:rsidR="00401262" w:rsidRDefault="00124126">
      <w:pPr>
        <w:pStyle w:val="ListParagraph"/>
        <w:numPr>
          <w:ilvl w:val="1"/>
          <w:numId w:val="4"/>
        </w:numPr>
        <w:tabs>
          <w:tab w:val="left" w:pos="861"/>
        </w:tabs>
        <w:spacing w:before="118"/>
        <w:ind w:right="558" w:hanging="360"/>
        <w:rPr>
          <w:rFonts w:ascii="Symbol" w:hAnsi="Symbol"/>
          <w:sz w:val="20"/>
        </w:rPr>
      </w:pPr>
      <w:r>
        <w:rPr>
          <w:sz w:val="20"/>
        </w:rPr>
        <w:t>Our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also</w:t>
      </w:r>
      <w:r>
        <w:rPr>
          <w:spacing w:val="-2"/>
          <w:sz w:val="20"/>
        </w:rPr>
        <w:t xml:space="preserve"> </w:t>
      </w:r>
      <w:r>
        <w:rPr>
          <w:sz w:val="20"/>
        </w:rPr>
        <w:t>committed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ensuring</w:t>
      </w:r>
      <w:r>
        <w:rPr>
          <w:spacing w:val="-5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trained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equality</w:t>
      </w:r>
      <w:r>
        <w:rPr>
          <w:spacing w:val="-3"/>
          <w:sz w:val="20"/>
        </w:rPr>
        <w:t xml:space="preserve"> </w:t>
      </w:r>
      <w:r>
        <w:rPr>
          <w:sz w:val="20"/>
        </w:rPr>
        <w:t>issues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reference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the Equality Act 2010, including understanding disability issues.</w:t>
      </w:r>
    </w:p>
    <w:p w14:paraId="3E4179DB" w14:textId="77777777" w:rsidR="00401262" w:rsidRDefault="00401262">
      <w:pPr>
        <w:pStyle w:val="BodyText"/>
      </w:pPr>
    </w:p>
    <w:p w14:paraId="70EC8B31" w14:textId="77777777" w:rsidR="00401262" w:rsidRDefault="00401262">
      <w:pPr>
        <w:pStyle w:val="BodyText"/>
        <w:spacing w:before="6"/>
      </w:pPr>
    </w:p>
    <w:p w14:paraId="3DA4BF54" w14:textId="77777777" w:rsidR="00401262" w:rsidRDefault="00124126">
      <w:pPr>
        <w:pStyle w:val="BodyText"/>
        <w:spacing w:before="1"/>
        <w:ind w:left="141"/>
      </w:pPr>
      <w:r>
        <w:t>This</w:t>
      </w:r>
      <w:r>
        <w:rPr>
          <w:spacing w:val="-6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made</w:t>
      </w:r>
      <w:r>
        <w:rPr>
          <w:spacing w:val="-7"/>
        </w:rPr>
        <w:t xml:space="preserve"> </w:t>
      </w:r>
      <w:r>
        <w:t>available</w:t>
      </w:r>
      <w:r>
        <w:rPr>
          <w:spacing w:val="-7"/>
        </w:rPr>
        <w:t xml:space="preserve"> </w:t>
      </w:r>
      <w:r>
        <w:t>online</w:t>
      </w:r>
      <w:r>
        <w:rPr>
          <w:spacing w:val="-6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website,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paper</w:t>
      </w:r>
      <w:r>
        <w:rPr>
          <w:spacing w:val="-7"/>
        </w:rPr>
        <w:t xml:space="preserve"> </w:t>
      </w:r>
      <w:r>
        <w:t>copies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>upon</w:t>
      </w:r>
      <w:r>
        <w:rPr>
          <w:spacing w:val="-8"/>
        </w:rPr>
        <w:t xml:space="preserve"> </w:t>
      </w:r>
      <w:r>
        <w:rPr>
          <w:spacing w:val="-2"/>
        </w:rPr>
        <w:t>request.</w:t>
      </w:r>
    </w:p>
    <w:p w14:paraId="744CBBF9" w14:textId="77777777" w:rsidR="00401262" w:rsidRDefault="00124126">
      <w:pPr>
        <w:pStyle w:val="BodyText"/>
        <w:spacing w:before="120"/>
        <w:ind w:left="141"/>
      </w:pPr>
      <w:r>
        <w:t>Our</w:t>
      </w:r>
      <w:r>
        <w:rPr>
          <w:spacing w:val="-3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complaints</w:t>
      </w:r>
      <w:r>
        <w:rPr>
          <w:spacing w:val="-3"/>
        </w:rPr>
        <w:t xml:space="preserve"> </w:t>
      </w:r>
      <w:r>
        <w:t>procedure</w:t>
      </w:r>
      <w:r>
        <w:rPr>
          <w:spacing w:val="-4"/>
        </w:rPr>
        <w:t xml:space="preserve"> </w:t>
      </w:r>
      <w:r>
        <w:t>covers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accessibility</w:t>
      </w:r>
      <w:r>
        <w:rPr>
          <w:spacing w:val="-3"/>
        </w:rPr>
        <w:t xml:space="preserve"> </w:t>
      </w:r>
      <w:r>
        <w:t>plan.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concerns</w:t>
      </w:r>
      <w:r>
        <w:rPr>
          <w:spacing w:val="-2"/>
        </w:rPr>
        <w:t xml:space="preserve"> </w:t>
      </w:r>
      <w:r>
        <w:t>relating</w:t>
      </w:r>
      <w:r>
        <w:rPr>
          <w:spacing w:val="-4"/>
        </w:rPr>
        <w:t xml:space="preserve"> </w:t>
      </w:r>
      <w:r>
        <w:t>to accessibility in school, this procedure sets out the process for raising these concerns.</w:t>
      </w:r>
    </w:p>
    <w:p w14:paraId="3ED44415" w14:textId="77777777" w:rsidR="00401262" w:rsidRDefault="00124126">
      <w:pPr>
        <w:pStyle w:val="BodyText"/>
        <w:spacing w:before="119"/>
        <w:ind w:left="141"/>
      </w:pPr>
      <w:r>
        <w:t>We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included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stakeholders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development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accessibility</w:t>
      </w:r>
      <w:r>
        <w:rPr>
          <w:spacing w:val="-3"/>
        </w:rPr>
        <w:t xml:space="preserve"> </w:t>
      </w:r>
      <w:r>
        <w:t>plan,</w:t>
      </w:r>
      <w:r>
        <w:rPr>
          <w:spacing w:val="-4"/>
        </w:rPr>
        <w:t xml:space="preserve"> </w:t>
      </w:r>
      <w:r>
        <w:t>including pupils,</w:t>
      </w:r>
      <w:r>
        <w:rPr>
          <w:spacing w:val="-4"/>
        </w:rPr>
        <w:t xml:space="preserve"> </w:t>
      </w:r>
      <w:r>
        <w:t>staff and governors</w:t>
      </w:r>
      <w:r>
        <w:rPr>
          <w:rFonts w:ascii="Arial"/>
          <w:i/>
        </w:rPr>
        <w:t xml:space="preserve">. </w:t>
      </w:r>
      <w:r>
        <w:t>The school supports any available partnerships to further develop and implement the plan.</w:t>
      </w:r>
    </w:p>
    <w:p w14:paraId="7044A095" w14:textId="77777777" w:rsidR="00401262" w:rsidRDefault="00401262">
      <w:pPr>
        <w:pStyle w:val="BodyText"/>
      </w:pPr>
    </w:p>
    <w:p w14:paraId="13D174DC" w14:textId="77777777" w:rsidR="00401262" w:rsidRDefault="00401262">
      <w:pPr>
        <w:pStyle w:val="BodyText"/>
        <w:spacing w:before="20"/>
      </w:pPr>
    </w:p>
    <w:p w14:paraId="657CD1CB" w14:textId="77777777" w:rsidR="00401262" w:rsidRDefault="00124126">
      <w:pPr>
        <w:pStyle w:val="Heading1"/>
        <w:numPr>
          <w:ilvl w:val="0"/>
          <w:numId w:val="4"/>
        </w:numPr>
        <w:tabs>
          <w:tab w:val="left" w:pos="451"/>
        </w:tabs>
        <w:ind w:left="451" w:hanging="310"/>
        <w:jc w:val="left"/>
      </w:pPr>
      <w:bookmarkStart w:id="1" w:name="_TOC_250004"/>
      <w:r>
        <w:t>Legislation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bookmarkEnd w:id="1"/>
      <w:r>
        <w:rPr>
          <w:spacing w:val="-2"/>
        </w:rPr>
        <w:t>guidance</w:t>
      </w:r>
    </w:p>
    <w:p w14:paraId="00894998" w14:textId="77777777" w:rsidR="00401262" w:rsidRDefault="00124126">
      <w:pPr>
        <w:pStyle w:val="BodyText"/>
        <w:spacing w:before="121"/>
        <w:ind w:left="141"/>
      </w:pPr>
      <w:r>
        <w:t>This</w:t>
      </w:r>
      <w:r>
        <w:rPr>
          <w:spacing w:val="-3"/>
        </w:rPr>
        <w:t xml:space="preserve"> </w:t>
      </w:r>
      <w:r>
        <w:t>document</w:t>
      </w:r>
      <w:r>
        <w:rPr>
          <w:spacing w:val="-4"/>
        </w:rPr>
        <w:t xml:space="preserve"> </w:t>
      </w:r>
      <w:r>
        <w:t>meets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requirements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hyperlink r:id="rId12">
        <w:r>
          <w:rPr>
            <w:color w:val="0092CF"/>
            <w:u w:val="single" w:color="0092CF"/>
          </w:rPr>
          <w:t>schedule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10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of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the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Equality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Act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2010</w:t>
        </w:r>
      </w:hyperlink>
      <w:r>
        <w:rPr>
          <w:color w:val="0092CF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 xml:space="preserve">for Education (DfE) </w:t>
      </w:r>
      <w:hyperlink r:id="rId13">
        <w:r>
          <w:rPr>
            <w:color w:val="0092CF"/>
            <w:u w:val="single" w:color="0092CF"/>
          </w:rPr>
          <w:t>guidance for schools on the Equality Act 2010</w:t>
        </w:r>
        <w:r>
          <w:t>.</w:t>
        </w:r>
      </w:hyperlink>
    </w:p>
    <w:p w14:paraId="2DD8EE76" w14:textId="77777777" w:rsidR="00401262" w:rsidRDefault="00124126">
      <w:pPr>
        <w:pStyle w:val="BodyText"/>
        <w:spacing w:before="120"/>
        <w:ind w:left="141" w:right="167"/>
      </w:pPr>
      <w:r>
        <w:t>The</w:t>
      </w:r>
      <w:r>
        <w:rPr>
          <w:spacing w:val="-5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2010</w:t>
      </w:r>
      <w:r>
        <w:rPr>
          <w:spacing w:val="-2"/>
        </w:rPr>
        <w:t xml:space="preserve"> </w:t>
      </w:r>
      <w:r>
        <w:t>defines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individual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disabled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she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physical or</w:t>
      </w:r>
      <w:r>
        <w:rPr>
          <w:spacing w:val="-4"/>
        </w:rPr>
        <w:t xml:space="preserve"> </w:t>
      </w:r>
      <w:r>
        <w:t>mental</w:t>
      </w:r>
      <w:r>
        <w:rPr>
          <w:spacing w:val="-3"/>
        </w:rPr>
        <w:t xml:space="preserve"> </w:t>
      </w:r>
      <w:r>
        <w:t>impairment</w:t>
      </w:r>
      <w:r>
        <w:rPr>
          <w:spacing w:val="-4"/>
        </w:rPr>
        <w:t xml:space="preserve"> </w:t>
      </w:r>
      <w:r>
        <w:t xml:space="preserve">that has a ‘substantial’ and ‘long-term’ adverse effect on his or her ability to undertake normal day to day </w:t>
      </w:r>
      <w:r>
        <w:rPr>
          <w:spacing w:val="-2"/>
        </w:rPr>
        <w:t>activities.</w:t>
      </w:r>
    </w:p>
    <w:p w14:paraId="7640FF14" w14:textId="77777777" w:rsidR="00401262" w:rsidRDefault="00124126">
      <w:pPr>
        <w:pStyle w:val="BodyText"/>
        <w:spacing w:before="119"/>
        <w:ind w:left="141" w:right="162"/>
      </w:pP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hyperlink r:id="rId14">
        <w:r>
          <w:rPr>
            <w:color w:val="0092CF"/>
            <w:u w:val="single" w:color="0092CF"/>
          </w:rPr>
          <w:t>Special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Educational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Needs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and</w:t>
        </w:r>
        <w:r>
          <w:rPr>
            <w:color w:val="0092CF"/>
            <w:spacing w:val="-1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Disability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(SEND)</w:t>
        </w:r>
        <w:r>
          <w:rPr>
            <w:color w:val="0092CF"/>
            <w:spacing w:val="-1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Code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of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Practice</w:t>
        </w:r>
        <w:r>
          <w:t>,</w:t>
        </w:r>
      </w:hyperlink>
      <w:r>
        <w:rPr>
          <w:spacing w:val="-2"/>
        </w:rPr>
        <w:t xml:space="preserve"> </w:t>
      </w:r>
      <w:r>
        <w:t>‘long-term’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‘a year or more’ and ‘substantial’ is defined as ‘more than minor or trivial’. The definition includes sensory impairments such as those affecting sight or hearing, and long-term health conditions such as asthma, diabetes, epilepsy and cancer.</w:t>
      </w:r>
    </w:p>
    <w:p w14:paraId="3686A248" w14:textId="61B78954" w:rsidR="00401262" w:rsidRDefault="00124126">
      <w:pPr>
        <w:pStyle w:val="BodyText"/>
        <w:spacing w:before="122"/>
        <w:ind w:left="141" w:right="162"/>
      </w:pPr>
      <w:r>
        <w:t>Schools are required to make ‘reasonable adjustments’ for pupils with disabilities under the Equality Act 2010,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alleviate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substantial</w:t>
      </w:r>
      <w:r>
        <w:rPr>
          <w:spacing w:val="-3"/>
        </w:rPr>
        <w:t xml:space="preserve"> </w:t>
      </w:r>
      <w:r>
        <w:t>disadvantage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disabled</w:t>
      </w:r>
      <w:r>
        <w:rPr>
          <w:spacing w:val="-3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faces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comparison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 xml:space="preserve">non-disabled pupils. This can include, for example, the provision of </w:t>
      </w:r>
      <w:r w:rsidR="35740498">
        <w:t>auxiliary</w:t>
      </w:r>
      <w:r>
        <w:t xml:space="preserve"> aid or adjustments to premises.</w:t>
      </w:r>
    </w:p>
    <w:p w14:paraId="660C77B3" w14:textId="77777777" w:rsidR="00401262" w:rsidRDefault="00124126">
      <w:pPr>
        <w:pStyle w:val="BodyText"/>
        <w:spacing w:before="119"/>
        <w:ind w:left="141"/>
      </w:pPr>
      <w:r>
        <w:t>This</w:t>
      </w:r>
      <w:r>
        <w:rPr>
          <w:spacing w:val="-7"/>
        </w:rPr>
        <w:t xml:space="preserve"> </w:t>
      </w:r>
      <w:r>
        <w:t>policy</w:t>
      </w:r>
      <w:r>
        <w:rPr>
          <w:spacing w:val="-7"/>
        </w:rPr>
        <w:t xml:space="preserve"> </w:t>
      </w:r>
      <w:r>
        <w:t>complies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agreement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articles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association.</w:t>
      </w:r>
    </w:p>
    <w:p w14:paraId="0758FC2D" w14:textId="77777777" w:rsidR="00401262" w:rsidRDefault="00401262">
      <w:pPr>
        <w:pStyle w:val="BodyText"/>
      </w:pPr>
    </w:p>
    <w:p w14:paraId="7BCEFE45" w14:textId="77777777" w:rsidR="00401262" w:rsidRDefault="00401262">
      <w:pPr>
        <w:pStyle w:val="BodyText"/>
      </w:pPr>
    </w:p>
    <w:p w14:paraId="4EFD988C" w14:textId="77777777" w:rsidR="00401262" w:rsidRDefault="00401262">
      <w:pPr>
        <w:pStyle w:val="BodyText"/>
      </w:pPr>
    </w:p>
    <w:p w14:paraId="71D219E2" w14:textId="77777777" w:rsidR="00401262" w:rsidRDefault="00401262">
      <w:pPr>
        <w:pStyle w:val="BodyText"/>
      </w:pPr>
    </w:p>
    <w:p w14:paraId="2437E9F1" w14:textId="77777777" w:rsidR="00401262" w:rsidRDefault="00401262">
      <w:pPr>
        <w:pStyle w:val="BodyText"/>
      </w:pPr>
    </w:p>
    <w:p w14:paraId="10167954" w14:textId="77777777" w:rsidR="00401262" w:rsidRDefault="00401262">
      <w:pPr>
        <w:pStyle w:val="BodyText"/>
      </w:pPr>
    </w:p>
    <w:p w14:paraId="49393686" w14:textId="77777777" w:rsidR="00401262" w:rsidRDefault="00401262">
      <w:pPr>
        <w:pStyle w:val="BodyText"/>
      </w:pPr>
    </w:p>
    <w:p w14:paraId="32ED968F" w14:textId="77777777" w:rsidR="00401262" w:rsidRDefault="00401262">
      <w:pPr>
        <w:pStyle w:val="BodyText"/>
      </w:pPr>
    </w:p>
    <w:p w14:paraId="5FB5CAA8" w14:textId="77777777" w:rsidR="00401262" w:rsidRDefault="00401262">
      <w:pPr>
        <w:pStyle w:val="BodyText"/>
      </w:pPr>
    </w:p>
    <w:p w14:paraId="5C2C7FA6" w14:textId="77777777" w:rsidR="00401262" w:rsidRDefault="00401262">
      <w:pPr>
        <w:pStyle w:val="BodyText"/>
      </w:pPr>
    </w:p>
    <w:p w14:paraId="3229DD5F" w14:textId="77777777" w:rsidR="00401262" w:rsidRDefault="00401262">
      <w:pPr>
        <w:pStyle w:val="BodyText"/>
      </w:pPr>
    </w:p>
    <w:p w14:paraId="0B1E45BB" w14:textId="77777777" w:rsidR="00401262" w:rsidRDefault="00401262">
      <w:pPr>
        <w:pStyle w:val="BodyText"/>
      </w:pPr>
    </w:p>
    <w:p w14:paraId="2365BD99" w14:textId="77777777" w:rsidR="00401262" w:rsidRDefault="00401262">
      <w:pPr>
        <w:pStyle w:val="BodyText"/>
      </w:pPr>
    </w:p>
    <w:p w14:paraId="112765EF" w14:textId="77777777" w:rsidR="00401262" w:rsidRDefault="00401262">
      <w:pPr>
        <w:pStyle w:val="BodyText"/>
      </w:pPr>
    </w:p>
    <w:p w14:paraId="2F7E4303" w14:textId="77777777" w:rsidR="00401262" w:rsidRDefault="00401262">
      <w:pPr>
        <w:pStyle w:val="BodyText"/>
      </w:pPr>
    </w:p>
    <w:p w14:paraId="19DDA4FB" w14:textId="77777777" w:rsidR="00401262" w:rsidRDefault="00401262">
      <w:pPr>
        <w:pStyle w:val="BodyText"/>
      </w:pPr>
    </w:p>
    <w:p w14:paraId="670EF152" w14:textId="77777777" w:rsidR="00401262" w:rsidRDefault="00401262">
      <w:pPr>
        <w:pStyle w:val="BodyText"/>
      </w:pPr>
    </w:p>
    <w:p w14:paraId="434CC336" w14:textId="77777777" w:rsidR="00401262" w:rsidRDefault="00401262">
      <w:pPr>
        <w:pStyle w:val="BodyText"/>
      </w:pPr>
    </w:p>
    <w:p w14:paraId="72E9C216" w14:textId="77777777" w:rsidR="00401262" w:rsidRDefault="00401262">
      <w:pPr>
        <w:pStyle w:val="BodyText"/>
      </w:pPr>
    </w:p>
    <w:p w14:paraId="0CC7AD2C" w14:textId="77777777" w:rsidR="00401262" w:rsidRDefault="00401262">
      <w:pPr>
        <w:pStyle w:val="BodyText"/>
      </w:pPr>
    </w:p>
    <w:p w14:paraId="634B291B" w14:textId="77777777" w:rsidR="00401262" w:rsidRDefault="00401262">
      <w:pPr>
        <w:pStyle w:val="BodyText"/>
      </w:pPr>
    </w:p>
    <w:p w14:paraId="5574CC85" w14:textId="77777777" w:rsidR="00401262" w:rsidRDefault="00401262">
      <w:pPr>
        <w:pStyle w:val="BodyText"/>
      </w:pPr>
    </w:p>
    <w:p w14:paraId="7CD6F0BD" w14:textId="77777777" w:rsidR="00401262" w:rsidRDefault="00401262">
      <w:pPr>
        <w:pStyle w:val="BodyText"/>
      </w:pPr>
    </w:p>
    <w:p w14:paraId="5CDE8E7A" w14:textId="77777777" w:rsidR="00401262" w:rsidRDefault="00401262">
      <w:pPr>
        <w:pStyle w:val="BodyText"/>
      </w:pPr>
    </w:p>
    <w:p w14:paraId="610CB60F" w14:textId="77777777" w:rsidR="00401262" w:rsidRDefault="00401262">
      <w:pPr>
        <w:pStyle w:val="BodyText"/>
      </w:pPr>
    </w:p>
    <w:p w14:paraId="3FB15230" w14:textId="77777777" w:rsidR="00401262" w:rsidRDefault="00401262">
      <w:pPr>
        <w:pStyle w:val="BodyText"/>
      </w:pPr>
    </w:p>
    <w:p w14:paraId="10AAD521" w14:textId="77777777" w:rsidR="00401262" w:rsidRDefault="00401262">
      <w:pPr>
        <w:pStyle w:val="BodyText"/>
      </w:pPr>
    </w:p>
    <w:p w14:paraId="5C253B62" w14:textId="6D19735D" w:rsidR="00401262" w:rsidRDefault="00401262" w:rsidP="46C33650">
      <w:pPr>
        <w:pStyle w:val="BodyText"/>
        <w:sectPr w:rsidR="00401262">
          <w:headerReference w:type="default" r:id="rId15"/>
          <w:footerReference w:type="default" r:id="rId16"/>
          <w:pgSz w:w="11900" w:h="16850"/>
          <w:pgMar w:top="780" w:right="992" w:bottom="280" w:left="992" w:header="720" w:footer="720" w:gutter="0"/>
          <w:cols w:space="720"/>
        </w:sectPr>
      </w:pPr>
    </w:p>
    <w:p w14:paraId="1B64027C" w14:textId="77777777" w:rsidR="00401262" w:rsidRDefault="00124126">
      <w:pPr>
        <w:pStyle w:val="Heading1"/>
        <w:numPr>
          <w:ilvl w:val="0"/>
          <w:numId w:val="4"/>
        </w:numPr>
        <w:tabs>
          <w:tab w:val="left" w:pos="1162"/>
        </w:tabs>
        <w:spacing w:before="153"/>
        <w:ind w:left="1162" w:hanging="313"/>
        <w:jc w:val="left"/>
      </w:pPr>
      <w:bookmarkStart w:id="2" w:name="_TOC_250003"/>
      <w:r>
        <w:lastRenderedPageBreak/>
        <w:t>Action</w:t>
      </w:r>
      <w:r>
        <w:rPr>
          <w:spacing w:val="-9"/>
        </w:rPr>
        <w:t xml:space="preserve"> </w:t>
      </w:r>
      <w:bookmarkEnd w:id="2"/>
      <w:r>
        <w:rPr>
          <w:spacing w:val="-4"/>
        </w:rPr>
        <w:t>plan</w:t>
      </w:r>
    </w:p>
    <w:p w14:paraId="685D8952" w14:textId="0B22468C" w:rsidR="709D1322" w:rsidRDefault="709D1322" w:rsidP="46C33650">
      <w:pPr>
        <w:spacing w:after="160" w:line="257" w:lineRule="auto"/>
        <w:ind w:firstLine="720"/>
      </w:pPr>
      <w:r w:rsidRPr="46C33650">
        <w:rPr>
          <w:rFonts w:ascii="Calibri" w:eastAsia="Calibri" w:hAnsi="Calibri" w:cs="Calibri"/>
          <w:sz w:val="28"/>
          <w:szCs w:val="28"/>
        </w:rPr>
        <w:t xml:space="preserve">  Daresbury Primary School Accessibility Plan 2025-28</w:t>
      </w:r>
    </w:p>
    <w:p w14:paraId="6FE877F1" w14:textId="77777777" w:rsidR="00401262" w:rsidRDefault="00124126">
      <w:pPr>
        <w:pStyle w:val="BodyText"/>
        <w:spacing w:before="122"/>
        <w:ind w:left="849"/>
      </w:pPr>
      <w:r>
        <w:t>This</w:t>
      </w:r>
      <w:r>
        <w:rPr>
          <w:spacing w:val="-5"/>
        </w:rPr>
        <w:t xml:space="preserve"> </w:t>
      </w:r>
      <w:r>
        <w:t>action</w:t>
      </w:r>
      <w:r>
        <w:rPr>
          <w:spacing w:val="-7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sets</w:t>
      </w:r>
      <w:r>
        <w:rPr>
          <w:spacing w:val="-5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aims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accessibility</w:t>
      </w:r>
      <w:r>
        <w:rPr>
          <w:spacing w:val="-5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rPr>
          <w:spacing w:val="-2"/>
        </w:rPr>
        <w:t>2010.</w:t>
      </w:r>
    </w:p>
    <w:p w14:paraId="1E108F0D" w14:textId="77777777" w:rsidR="00401262" w:rsidRDefault="00401262">
      <w:pPr>
        <w:pStyle w:val="TableParagraph"/>
        <w:rPr>
          <w:sz w:val="20"/>
        </w:rPr>
        <w:sectPr w:rsidR="00401262">
          <w:headerReference w:type="default" r:id="rId17"/>
          <w:footerReference w:type="default" r:id="rId18"/>
          <w:pgSz w:w="16850" w:h="11900" w:orient="landscape"/>
          <w:pgMar w:top="1320" w:right="708" w:bottom="280" w:left="283" w:header="720" w:footer="720" w:gutter="0"/>
          <w:cols w:space="720"/>
        </w:sectPr>
      </w:pPr>
    </w:p>
    <w:p w14:paraId="70DC5421" w14:textId="77777777" w:rsidR="00401262" w:rsidRDefault="00401262">
      <w:pPr>
        <w:pStyle w:val="BodyText"/>
      </w:pPr>
    </w:p>
    <w:p w14:paraId="728A0316" w14:textId="77777777" w:rsidR="00E61769" w:rsidRPr="00E61769" w:rsidRDefault="00E61769" w:rsidP="00E61769">
      <w:pPr>
        <w:pStyle w:val="BodyText"/>
        <w:spacing w:before="35"/>
        <w:rPr>
          <w:b/>
          <w:bCs/>
          <w:lang w:val="en-GB"/>
        </w:rPr>
      </w:pPr>
      <w:r w:rsidRPr="00E61769">
        <w:rPr>
          <w:b/>
          <w:bCs/>
          <w:u w:val="single"/>
          <w:lang w:val="en-GB"/>
        </w:rPr>
        <w:t>Accessibility Plan Code</w:t>
      </w:r>
      <w:r w:rsidRPr="00E61769">
        <w:rPr>
          <w:b/>
          <w:bCs/>
          <w:lang w:val="en-GB"/>
        </w:rPr>
        <w:t> </w:t>
      </w:r>
    </w:p>
    <w:p w14:paraId="33A54958" w14:textId="77777777" w:rsidR="00E61769" w:rsidRPr="00E61769" w:rsidRDefault="00E61769" w:rsidP="00E61769">
      <w:pPr>
        <w:pStyle w:val="BodyText"/>
        <w:numPr>
          <w:ilvl w:val="0"/>
          <w:numId w:val="6"/>
        </w:numPr>
        <w:spacing w:before="35"/>
        <w:rPr>
          <w:lang w:val="en-GB"/>
        </w:rPr>
      </w:pPr>
      <w:r w:rsidRPr="00E61769">
        <w:rPr>
          <w:lang w:val="en-GB"/>
        </w:rPr>
        <w:t>Increase access to the curriculum for pupils with a disability </w:t>
      </w:r>
    </w:p>
    <w:p w14:paraId="66FB939A" w14:textId="77777777" w:rsidR="00E61769" w:rsidRPr="00E61769" w:rsidRDefault="00E61769" w:rsidP="00E61769">
      <w:pPr>
        <w:pStyle w:val="BodyText"/>
        <w:numPr>
          <w:ilvl w:val="0"/>
          <w:numId w:val="7"/>
        </w:numPr>
        <w:spacing w:before="35"/>
        <w:rPr>
          <w:lang w:val="en-GB"/>
        </w:rPr>
      </w:pPr>
      <w:r w:rsidRPr="00E61769">
        <w:rPr>
          <w:lang w:val="en-GB"/>
        </w:rPr>
        <w:t>Improve and maintain access to the physical environment </w:t>
      </w:r>
    </w:p>
    <w:p w14:paraId="5C5A6498" w14:textId="77777777" w:rsidR="00E61769" w:rsidRDefault="00E61769" w:rsidP="00E61769">
      <w:pPr>
        <w:pStyle w:val="BodyText"/>
        <w:numPr>
          <w:ilvl w:val="0"/>
          <w:numId w:val="8"/>
        </w:numPr>
        <w:spacing w:before="35"/>
        <w:rPr>
          <w:lang w:val="en-GB"/>
        </w:rPr>
      </w:pPr>
      <w:r w:rsidRPr="00E61769">
        <w:rPr>
          <w:lang w:val="en-GB"/>
        </w:rPr>
        <w:t>Improve the delivery of written information to pupils </w:t>
      </w:r>
    </w:p>
    <w:p w14:paraId="2E089B55" w14:textId="77777777" w:rsidR="00E61769" w:rsidRPr="00E61769" w:rsidRDefault="00E61769" w:rsidP="00E61769">
      <w:pPr>
        <w:pStyle w:val="BodyText"/>
        <w:spacing w:before="35"/>
        <w:ind w:left="720"/>
        <w:rPr>
          <w:lang w:val="en-GB"/>
        </w:rPr>
      </w:pPr>
    </w:p>
    <w:tbl>
      <w:tblPr>
        <w:tblW w:w="146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9"/>
        <w:gridCol w:w="1276"/>
        <w:gridCol w:w="5386"/>
        <w:gridCol w:w="1843"/>
        <w:gridCol w:w="1985"/>
      </w:tblGrid>
      <w:tr w:rsidR="00E61769" w:rsidRPr="00E61769" w14:paraId="40EEAFAB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D1F968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Objectives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59CA9F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Code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BF064F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Actions to be taken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61E8A8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Person responsible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100077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Evidence source </w:t>
            </w:r>
          </w:p>
        </w:tc>
      </w:tr>
      <w:tr w:rsidR="00E61769" w:rsidRPr="00E61769" w14:paraId="190E3F03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D6162E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To improve provision for pupils with SEND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1D9B21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 C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D5389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Audit of experience, training and confidence and CPD needed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E83557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SENDCO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60C26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Audit outcomes &amp; training records </w:t>
            </w:r>
          </w:p>
        </w:tc>
      </w:tr>
      <w:tr w:rsidR="00E61769" w:rsidRPr="00E61769" w14:paraId="2654568B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9410E8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To improve the provision of ICT equipment for pupils with SEND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5984A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 C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43A602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Teachers to be given opportunities to discuss and evaluate their use of ICT in lessons followed by relevant training 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CD2C3C" w14:textId="1B143925" w:rsidR="00E61769" w:rsidRPr="00E61769" w:rsidRDefault="00E61769" w:rsidP="46C33650">
            <w:pPr>
              <w:pStyle w:val="BodyText"/>
              <w:spacing w:before="35"/>
              <w:rPr>
                <w:lang w:val="en-GB"/>
              </w:rPr>
            </w:pPr>
            <w:r w:rsidRPr="46C33650">
              <w:rPr>
                <w:lang w:val="en-GB"/>
              </w:rPr>
              <w:t>SENDCO </w:t>
            </w:r>
          </w:p>
          <w:p w14:paraId="0C44674F" w14:textId="0C34F2E7" w:rsidR="00E61769" w:rsidRPr="00E61769" w:rsidRDefault="35D26D20" w:rsidP="00E61769">
            <w:pPr>
              <w:pStyle w:val="BodyText"/>
              <w:spacing w:before="35"/>
              <w:rPr>
                <w:lang w:val="en-GB"/>
              </w:rPr>
            </w:pPr>
            <w:r w:rsidRPr="46C33650">
              <w:rPr>
                <w:lang w:val="en-GB"/>
              </w:rPr>
              <w:t>Computing Lead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22E91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QA records &amp; monitoring records for use of ICT in lessons </w:t>
            </w:r>
          </w:p>
        </w:tc>
      </w:tr>
      <w:tr w:rsidR="00E61769" w:rsidRPr="00E61769" w14:paraId="182A3C18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88E7C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To improve the progress and participation for pupils with sensory and or physical difficulties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3018C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 B C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345F10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Clear pupil profiles in place </w:t>
            </w:r>
          </w:p>
          <w:p w14:paraId="172FECE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Develop fine-motor and gross-motor groups and interventions across school if/as necessary </w:t>
            </w:r>
          </w:p>
          <w:p w14:paraId="24A0897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3DC6D73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To review and extend the yellow and white markings to edge of steps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3A9D1E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SENDCO </w:t>
            </w:r>
          </w:p>
          <w:p w14:paraId="33AA365B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23F40C37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6485549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6A0A66E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2C1A0A5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7E0BEA2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2A228A46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A1F6A96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7248B71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CARETAKER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731D2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Pupil SEND records &amp; profiles </w:t>
            </w:r>
          </w:p>
          <w:p w14:paraId="2931BB5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73EC69C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4FA285C1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28F2193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6ABD9C6E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7271F2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2E3B47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748E74F8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Markings on steps </w:t>
            </w:r>
          </w:p>
        </w:tc>
      </w:tr>
      <w:tr w:rsidR="00E61769" w:rsidRPr="00E61769" w14:paraId="6E37A9C1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5021C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To offer specialist provision for SEND children in an inclusive environment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2CF748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 B C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17682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 xml:space="preserve">To ensure integration of all SEND children into all lessons and activities, </w:t>
            </w:r>
            <w:proofErr w:type="spellStart"/>
            <w:r w:rsidRPr="00E61769">
              <w:rPr>
                <w:lang w:val="en-GB"/>
              </w:rPr>
              <w:t>eg</w:t>
            </w:r>
            <w:proofErr w:type="spellEnd"/>
            <w:r w:rsidRPr="00E61769">
              <w:rPr>
                <w:lang w:val="en-GB"/>
              </w:rPr>
              <w:t xml:space="preserve"> after school clubs and school trips and residentials through Communication friendly displays and environment and inclusive trips and activities 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02DE89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SLT </w:t>
            </w:r>
          </w:p>
          <w:p w14:paraId="121FDCC1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6B6494F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CB3415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53DF55D7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39ECF6C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52C398F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Whole staff team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4504AB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SENDCO monitoring </w:t>
            </w:r>
          </w:p>
          <w:p w14:paraId="19D0EC17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7EFDEB4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SLT QA monitoring process </w:t>
            </w:r>
          </w:p>
        </w:tc>
      </w:tr>
      <w:tr w:rsidR="00E61769" w:rsidRPr="00E61769" w14:paraId="74292A90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783C5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 xml:space="preserve">To ensure smooth transition for all pupils with </w:t>
            </w:r>
            <w:r w:rsidRPr="00E61769">
              <w:rPr>
                <w:lang w:val="en-GB"/>
              </w:rPr>
              <w:lastRenderedPageBreak/>
              <w:t>SEND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AF8662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lastRenderedPageBreak/>
              <w:t>A B C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C340F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 xml:space="preserve">Ensure all staff are aware of appropriate classroom layout to </w:t>
            </w:r>
            <w:r w:rsidRPr="00E61769">
              <w:rPr>
                <w:lang w:val="en-GB"/>
              </w:rPr>
              <w:lastRenderedPageBreak/>
              <w:t>ensure accessibility for all children with a range of learning /behavioural / physical needs </w:t>
            </w:r>
          </w:p>
          <w:p w14:paraId="049FCB4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14709B7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Ensure all transition to secondary contains specific SEND visits and meetings </w:t>
            </w:r>
          </w:p>
          <w:p w14:paraId="1D4C6290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166DE0D1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EYFS transition visits to include additional opportunities for staff and parents to discuss SEND pupils further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56813E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lastRenderedPageBreak/>
              <w:t>SENDCO </w:t>
            </w:r>
          </w:p>
          <w:p w14:paraId="3D612479" w14:textId="003EC751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46C33650">
              <w:rPr>
                <w:lang w:val="en-GB"/>
              </w:rPr>
              <w:lastRenderedPageBreak/>
              <w:t> </w:t>
            </w:r>
          </w:p>
          <w:p w14:paraId="7FF8F88F" w14:textId="1E0CAECA" w:rsidR="46C33650" w:rsidRDefault="46C33650" w:rsidP="46C33650">
            <w:pPr>
              <w:pStyle w:val="BodyText"/>
              <w:spacing w:before="35"/>
              <w:rPr>
                <w:lang w:val="en-GB"/>
              </w:rPr>
            </w:pPr>
          </w:p>
          <w:p w14:paraId="52C10D8C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53319AA9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Y6 staff </w:t>
            </w:r>
          </w:p>
          <w:p w14:paraId="3107275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4E5D8DBF" w14:textId="46877348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46C33650">
              <w:rPr>
                <w:lang w:val="en-GB"/>
              </w:rPr>
              <w:t> </w:t>
            </w:r>
          </w:p>
          <w:p w14:paraId="7613AE67" w14:textId="3F500CE4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46C33650">
              <w:rPr>
                <w:lang w:val="en-GB"/>
              </w:rPr>
              <w:t>EYFS TEACHER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69EC56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lastRenderedPageBreak/>
              <w:t xml:space="preserve">Classrooms are ready </w:t>
            </w:r>
            <w:r w:rsidRPr="00E61769">
              <w:rPr>
                <w:lang w:val="en-GB"/>
              </w:rPr>
              <w:lastRenderedPageBreak/>
              <w:t xml:space="preserve">for the start of the year with no </w:t>
            </w:r>
            <w:proofErr w:type="gramStart"/>
            <w:r w:rsidRPr="00E61769">
              <w:rPr>
                <w:lang w:val="en-GB"/>
              </w:rPr>
              <w:t>last minute</w:t>
            </w:r>
            <w:proofErr w:type="gramEnd"/>
            <w:r w:rsidRPr="00E61769">
              <w:rPr>
                <w:lang w:val="en-GB"/>
              </w:rPr>
              <w:t xml:space="preserve"> changes necessary </w:t>
            </w:r>
          </w:p>
          <w:p w14:paraId="639C87F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719F2B8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9812F59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3C022D2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3A8AA6AE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Transition records </w:t>
            </w:r>
          </w:p>
        </w:tc>
      </w:tr>
      <w:tr w:rsidR="00E61769" w:rsidRPr="00E61769" w14:paraId="4D20ED2B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52CFD8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lastRenderedPageBreak/>
              <w:t>To improve pupil voice for children with SEND at school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FC834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455DF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SEND pupils to be involved in School Council </w:t>
            </w:r>
          </w:p>
          <w:p w14:paraId="57337DE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SEND voice heard through PSHE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01E946" w14:textId="6C1F178C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>
              <w:rPr>
                <w:lang w:val="en-GB"/>
              </w:rPr>
              <w:t xml:space="preserve">Headteacher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A7C441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Evidence on Seesaw </w:t>
            </w:r>
          </w:p>
        </w:tc>
      </w:tr>
      <w:tr w:rsidR="00E61769" w:rsidRPr="00E61769" w14:paraId="0C29CB6E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37789F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To improve the progress for children with communication and language difficulties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B11C1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 B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84D01C" w14:textId="2B16C8EE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Close support for staff from C</w:t>
            </w:r>
            <w:r>
              <w:rPr>
                <w:lang w:val="en-GB"/>
              </w:rPr>
              <w:t>ommunicate</w:t>
            </w:r>
            <w:r w:rsidRPr="00E61769">
              <w:rPr>
                <w:lang w:val="en-GB"/>
              </w:rPr>
              <w:t xml:space="preserve"> and 1:1 support for pupils where appropriate.  </w:t>
            </w:r>
          </w:p>
          <w:p w14:paraId="7930BF72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proofErr w:type="spellStart"/>
            <w:r w:rsidRPr="00E61769">
              <w:rPr>
                <w:lang w:val="en-GB"/>
              </w:rPr>
              <w:t>Wellcomm</w:t>
            </w:r>
            <w:proofErr w:type="spellEnd"/>
            <w:r w:rsidRPr="00E61769">
              <w:rPr>
                <w:lang w:val="en-GB"/>
              </w:rPr>
              <w:t xml:space="preserve"> assessments completed where appropriate. 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2D659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SALT </w:t>
            </w:r>
          </w:p>
          <w:p w14:paraId="0E9EF7FF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SENDCO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14DD1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Development of SALT across school </w:t>
            </w:r>
          </w:p>
          <w:p w14:paraId="7171FA2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Provision map </w:t>
            </w:r>
          </w:p>
          <w:p w14:paraId="3C971C69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Parental feedback </w:t>
            </w:r>
          </w:p>
        </w:tc>
      </w:tr>
      <w:tr w:rsidR="00E61769" w:rsidRPr="00E61769" w14:paraId="4F057AE1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6DE1E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To improve the attainment and participation of pupils with social, emotional and mental health difficulties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105F5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 B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CE5F1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Review support for SEMH children </w:t>
            </w:r>
          </w:p>
          <w:p w14:paraId="7C2211EC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Increase assessment and intervention on offer </w:t>
            </w:r>
          </w:p>
          <w:p w14:paraId="4216898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Signpost parents to help and support </w:t>
            </w:r>
          </w:p>
          <w:p w14:paraId="75A64D50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7F0F76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Develop emotional coaching strategies.  </w:t>
            </w:r>
          </w:p>
          <w:p w14:paraId="424F7E96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7EB8105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Provide training for parents in emotional coaching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58B1C0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DSL </w:t>
            </w:r>
          </w:p>
          <w:p w14:paraId="43A7F73B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SENDCO </w:t>
            </w:r>
          </w:p>
          <w:p w14:paraId="1DC45C3E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111366C8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305AB93C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2380FD9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SLT </w:t>
            </w:r>
          </w:p>
          <w:p w14:paraId="268CD4E2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03CFABD6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50FFDA07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TEACHERS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88BD6B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Provision map </w:t>
            </w:r>
          </w:p>
          <w:p w14:paraId="60D79FA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Record of interventions </w:t>
            </w:r>
          </w:p>
          <w:p w14:paraId="4B14346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612AA3B0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3BD67C17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Seesaw evidence </w:t>
            </w:r>
          </w:p>
          <w:p w14:paraId="2E636070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3577799C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 </w:t>
            </w:r>
          </w:p>
          <w:p w14:paraId="4381361B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QA records classroom environment  </w:t>
            </w:r>
          </w:p>
        </w:tc>
      </w:tr>
      <w:tr w:rsidR="00E61769" w:rsidRPr="00E61769" w14:paraId="0066FFCE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47F81C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To improve and develop resources available in school showing examples of people with disabilities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061302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13D61E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Review resources, books etc available in school and increase both quantity and range for all age groups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0A250D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SLT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1BB120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Audit of resources </w:t>
            </w:r>
          </w:p>
        </w:tc>
      </w:tr>
      <w:tr w:rsidR="00E61769" w:rsidRPr="00E61769" w14:paraId="41F53160" w14:textId="77777777" w:rsidTr="46C33650">
        <w:trPr>
          <w:trHeight w:val="300"/>
        </w:trPr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7039E3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Improve resource provision for children with visual issues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6967D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A C 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C1C264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 xml:space="preserve">Ensure a range of resources are available for identified pupils, </w:t>
            </w:r>
            <w:proofErr w:type="spellStart"/>
            <w:r w:rsidRPr="00E61769">
              <w:rPr>
                <w:lang w:val="en-GB"/>
              </w:rPr>
              <w:t>eg</w:t>
            </w:r>
            <w:proofErr w:type="spellEnd"/>
            <w:r w:rsidRPr="00E61769">
              <w:rPr>
                <w:lang w:val="en-GB"/>
              </w:rPr>
              <w:t xml:space="preserve"> tracking rulers, coloured overlays, coloured workbooks etc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4B6DBA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SENDCO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EDB6F" w14:textId="77777777" w:rsidR="00E61769" w:rsidRPr="00E61769" w:rsidRDefault="00E61769" w:rsidP="00E61769">
            <w:pPr>
              <w:pStyle w:val="BodyText"/>
              <w:spacing w:before="35"/>
              <w:rPr>
                <w:lang w:val="en-GB"/>
              </w:rPr>
            </w:pPr>
            <w:r w:rsidRPr="00E61769">
              <w:rPr>
                <w:lang w:val="en-GB"/>
              </w:rPr>
              <w:t>Pupil and parental feedback </w:t>
            </w:r>
          </w:p>
        </w:tc>
      </w:tr>
    </w:tbl>
    <w:p w14:paraId="76741A0C" w14:textId="77777777" w:rsidR="00E61769" w:rsidRPr="00E61769" w:rsidRDefault="00E61769" w:rsidP="00E61769">
      <w:pPr>
        <w:pStyle w:val="BodyText"/>
        <w:spacing w:before="35"/>
        <w:rPr>
          <w:lang w:val="en-GB"/>
        </w:rPr>
      </w:pPr>
      <w:r w:rsidRPr="00E61769">
        <w:rPr>
          <w:lang w:val="en-GB"/>
        </w:rPr>
        <w:t> </w:t>
      </w:r>
    </w:p>
    <w:p w14:paraId="7741972C" w14:textId="70188A66" w:rsidR="00401262" w:rsidRPr="002D6C56" w:rsidRDefault="00E61769" w:rsidP="002D6C56">
      <w:pPr>
        <w:pStyle w:val="BodyText"/>
        <w:spacing w:before="35"/>
        <w:rPr>
          <w:lang w:val="en-GB"/>
        </w:rPr>
        <w:sectPr w:rsidR="00401262" w:rsidRPr="002D6C56">
          <w:headerReference w:type="default" r:id="rId19"/>
          <w:footerReference w:type="default" r:id="rId20"/>
          <w:type w:val="continuous"/>
          <w:pgSz w:w="16850" w:h="11900" w:orient="landscape"/>
          <w:pgMar w:top="1100" w:right="708" w:bottom="280" w:left="283" w:header="720" w:footer="720" w:gutter="0"/>
          <w:cols w:space="720"/>
        </w:sectPr>
      </w:pPr>
      <w:r w:rsidRPr="00E61769">
        <w:rPr>
          <w:lang w:val="en-GB"/>
        </w:rPr>
        <w:t> </w:t>
      </w:r>
    </w:p>
    <w:p w14:paraId="37B16BEE" w14:textId="77777777" w:rsidR="00401262" w:rsidRDefault="00401262" w:rsidP="00E61769">
      <w:pPr>
        <w:pStyle w:val="BodyText"/>
        <w:ind w:right="139"/>
      </w:pPr>
    </w:p>
    <w:p w14:paraId="6DB16CAC" w14:textId="77777777" w:rsidR="002D6C56" w:rsidRPr="002D6C56" w:rsidRDefault="002D6C56" w:rsidP="002D6C56"/>
    <w:p w14:paraId="6951FB34" w14:textId="77777777" w:rsidR="002D6C56" w:rsidRDefault="002D6C56" w:rsidP="002D6C56">
      <w:pPr>
        <w:rPr>
          <w:sz w:val="20"/>
          <w:szCs w:val="20"/>
        </w:rPr>
      </w:pPr>
    </w:p>
    <w:p w14:paraId="1ADF673A" w14:textId="4125EDA7" w:rsidR="002D6C56" w:rsidRDefault="002D6C56" w:rsidP="002D6C56">
      <w:pPr>
        <w:ind w:firstLine="720"/>
        <w:rPr>
          <w:sz w:val="20"/>
          <w:szCs w:val="20"/>
        </w:rPr>
      </w:pPr>
      <w:r w:rsidRPr="002D6C56">
        <w:rPr>
          <w:noProof/>
        </w:rPr>
        <w:drawing>
          <wp:inline distT="0" distB="0" distL="0" distR="0" wp14:anchorId="34C3B185" wp14:editId="0C840E51">
            <wp:extent cx="5734050" cy="2330450"/>
            <wp:effectExtent l="0" t="0" r="0" b="0"/>
            <wp:docPr id="18533590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33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1FB32" w14:textId="50631F6B" w:rsidR="002D6C56" w:rsidRPr="002D6C56" w:rsidRDefault="002D6C56" w:rsidP="46C33650">
      <w:pPr>
        <w:rPr>
          <w:sz w:val="20"/>
          <w:szCs w:val="20"/>
        </w:rPr>
        <w:sectPr w:rsidR="002D6C56" w:rsidRPr="002D6C56" w:rsidSect="002D6C56">
          <w:headerReference w:type="default" r:id="rId22"/>
          <w:footerReference w:type="default" r:id="rId23"/>
          <w:pgSz w:w="16850" w:h="11900" w:orient="landscape"/>
          <w:pgMar w:top="1100" w:right="720" w:bottom="714" w:left="731" w:header="720" w:footer="720" w:gutter="0"/>
          <w:cols w:space="720"/>
          <w:docGrid w:linePitch="299"/>
        </w:sectPr>
      </w:pPr>
    </w:p>
    <w:p w14:paraId="554D598A" w14:textId="77777777" w:rsidR="00401262" w:rsidRPr="002D6C56" w:rsidRDefault="00401262" w:rsidP="002D6C56">
      <w:pPr>
        <w:spacing w:line="267" w:lineRule="exact"/>
        <w:rPr>
          <w:rFonts w:ascii="Symbol" w:hAnsi="Symbol"/>
        </w:rPr>
        <w:sectPr w:rsidR="00401262" w:rsidRPr="002D6C56">
          <w:headerReference w:type="default" r:id="rId24"/>
          <w:footerReference w:type="default" r:id="rId25"/>
          <w:pgSz w:w="11900" w:h="16850"/>
          <w:pgMar w:top="1540" w:right="1700" w:bottom="280" w:left="992" w:header="720" w:footer="720" w:gutter="0"/>
          <w:cols w:space="720"/>
        </w:sectPr>
      </w:pPr>
    </w:p>
    <w:p w14:paraId="76221EDB" w14:textId="77777777" w:rsidR="00401262" w:rsidRDefault="00401262">
      <w:pPr>
        <w:pStyle w:val="TableParagraph"/>
        <w:rPr>
          <w:rFonts w:ascii="Times New Roman"/>
          <w:sz w:val="20"/>
        </w:rPr>
        <w:sectPr w:rsidR="00401262">
          <w:headerReference w:type="default" r:id="rId26"/>
          <w:footerReference w:type="default" r:id="rId27"/>
          <w:pgSz w:w="16850" w:h="11900" w:orient="landscape"/>
          <w:pgMar w:top="1320" w:right="283" w:bottom="941" w:left="425" w:header="720" w:footer="720" w:gutter="0"/>
          <w:cols w:space="720"/>
        </w:sectPr>
      </w:pPr>
      <w:bookmarkStart w:id="3" w:name="_Hlk192079328"/>
    </w:p>
    <w:bookmarkEnd w:id="3"/>
    <w:p w14:paraId="72E5F6DC" w14:textId="48940FA4" w:rsidR="00401262" w:rsidRDefault="00401262" w:rsidP="46C33650">
      <w:pPr>
        <w:pStyle w:val="BodyText"/>
        <w:rPr>
          <w:rFonts w:ascii="Arial"/>
          <w:b/>
          <w:bCs/>
        </w:rPr>
      </w:pPr>
    </w:p>
    <w:sectPr w:rsidR="00401262">
      <w:headerReference w:type="default" r:id="rId28"/>
      <w:footerReference w:type="default" r:id="rId29"/>
      <w:type w:val="continuous"/>
      <w:pgSz w:w="16850" w:h="11900" w:orient="landscape"/>
      <w:pgMar w:top="1100" w:right="283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15583" w14:textId="77777777" w:rsidR="00E61769" w:rsidRDefault="00E61769" w:rsidP="00E61769">
      <w:r>
        <w:separator/>
      </w:r>
    </w:p>
  </w:endnote>
  <w:endnote w:type="continuationSeparator" w:id="0">
    <w:p w14:paraId="3AA445BB" w14:textId="77777777" w:rsidR="00E61769" w:rsidRDefault="00E61769" w:rsidP="00E6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6C33650" w14:paraId="66590397" w14:textId="77777777" w:rsidTr="46C33650">
      <w:trPr>
        <w:trHeight w:val="300"/>
      </w:trPr>
      <w:tc>
        <w:tcPr>
          <w:tcW w:w="3305" w:type="dxa"/>
        </w:tcPr>
        <w:p w14:paraId="75A9E178" w14:textId="58334197" w:rsidR="46C33650" w:rsidRDefault="46C33650" w:rsidP="46C33650">
          <w:pPr>
            <w:pStyle w:val="Header"/>
            <w:ind w:left="-115"/>
          </w:pPr>
        </w:p>
      </w:tc>
      <w:tc>
        <w:tcPr>
          <w:tcW w:w="3305" w:type="dxa"/>
        </w:tcPr>
        <w:p w14:paraId="2597A815" w14:textId="4ED3EB9F" w:rsidR="46C33650" w:rsidRDefault="46C33650" w:rsidP="46C33650">
          <w:pPr>
            <w:pStyle w:val="Header"/>
            <w:jc w:val="center"/>
          </w:pPr>
        </w:p>
      </w:tc>
      <w:tc>
        <w:tcPr>
          <w:tcW w:w="3305" w:type="dxa"/>
        </w:tcPr>
        <w:p w14:paraId="769BECF7" w14:textId="09C49911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3611E">
            <w:rPr>
              <w:noProof/>
            </w:rPr>
            <w:t>1</w:t>
          </w:r>
          <w:r>
            <w:fldChar w:fldCharType="end"/>
          </w:r>
        </w:p>
      </w:tc>
    </w:tr>
  </w:tbl>
  <w:p w14:paraId="25DBBF8A" w14:textId="5DD506AB" w:rsidR="46C33650" w:rsidRDefault="46C33650" w:rsidP="46C336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6C33650" w14:paraId="6053AA4A" w14:textId="77777777" w:rsidTr="46C33650">
      <w:trPr>
        <w:trHeight w:val="300"/>
      </w:trPr>
      <w:tc>
        <w:tcPr>
          <w:tcW w:w="3305" w:type="dxa"/>
        </w:tcPr>
        <w:p w14:paraId="479D15F8" w14:textId="79CF06BC" w:rsidR="46C33650" w:rsidRDefault="46C33650" w:rsidP="46C33650">
          <w:pPr>
            <w:pStyle w:val="Header"/>
            <w:ind w:left="-115"/>
          </w:pPr>
        </w:p>
      </w:tc>
      <w:tc>
        <w:tcPr>
          <w:tcW w:w="3305" w:type="dxa"/>
        </w:tcPr>
        <w:p w14:paraId="3BDCDBE0" w14:textId="04651425" w:rsidR="46C33650" w:rsidRDefault="46C33650" w:rsidP="46C33650">
          <w:pPr>
            <w:pStyle w:val="Header"/>
            <w:jc w:val="center"/>
          </w:pPr>
        </w:p>
      </w:tc>
      <w:tc>
        <w:tcPr>
          <w:tcW w:w="3305" w:type="dxa"/>
        </w:tcPr>
        <w:p w14:paraId="164888C5" w14:textId="5630DB9E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3611E">
            <w:rPr>
              <w:noProof/>
            </w:rPr>
            <w:t>2</w:t>
          </w:r>
          <w:r>
            <w:fldChar w:fldCharType="end"/>
          </w:r>
        </w:p>
      </w:tc>
    </w:tr>
  </w:tbl>
  <w:p w14:paraId="49B49642" w14:textId="5F766C66" w:rsidR="46C33650" w:rsidRDefault="46C33650" w:rsidP="46C336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6C33650" w14:paraId="4CE127FB" w14:textId="77777777" w:rsidTr="46C33650">
      <w:trPr>
        <w:trHeight w:val="300"/>
      </w:trPr>
      <w:tc>
        <w:tcPr>
          <w:tcW w:w="3305" w:type="dxa"/>
        </w:tcPr>
        <w:p w14:paraId="061392DF" w14:textId="1C90A5AD" w:rsidR="46C33650" w:rsidRDefault="46C33650" w:rsidP="46C33650">
          <w:pPr>
            <w:pStyle w:val="Header"/>
            <w:ind w:left="-115"/>
          </w:pPr>
        </w:p>
      </w:tc>
      <w:tc>
        <w:tcPr>
          <w:tcW w:w="3305" w:type="dxa"/>
        </w:tcPr>
        <w:p w14:paraId="783B37C6" w14:textId="31CD3D9C" w:rsidR="46C33650" w:rsidRDefault="46C33650" w:rsidP="46C33650">
          <w:pPr>
            <w:pStyle w:val="Header"/>
            <w:jc w:val="center"/>
          </w:pPr>
        </w:p>
      </w:tc>
      <w:tc>
        <w:tcPr>
          <w:tcW w:w="3305" w:type="dxa"/>
        </w:tcPr>
        <w:p w14:paraId="14CF56CB" w14:textId="20A7345A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3611E">
            <w:rPr>
              <w:noProof/>
            </w:rPr>
            <w:t>3</w:t>
          </w:r>
          <w:r>
            <w:fldChar w:fldCharType="end"/>
          </w:r>
        </w:p>
      </w:tc>
    </w:tr>
  </w:tbl>
  <w:p w14:paraId="7C66F712" w14:textId="52E05561" w:rsidR="46C33650" w:rsidRDefault="46C33650" w:rsidP="46C3365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85"/>
      <w:gridCol w:w="5285"/>
      <w:gridCol w:w="5285"/>
    </w:tblGrid>
    <w:tr w:rsidR="46C33650" w14:paraId="420C3045" w14:textId="77777777" w:rsidTr="46C33650">
      <w:trPr>
        <w:trHeight w:val="300"/>
      </w:trPr>
      <w:tc>
        <w:tcPr>
          <w:tcW w:w="5285" w:type="dxa"/>
        </w:tcPr>
        <w:p w14:paraId="7D6A2C6A" w14:textId="6E0EF4A2" w:rsidR="46C33650" w:rsidRDefault="46C33650" w:rsidP="46C33650">
          <w:pPr>
            <w:pStyle w:val="Header"/>
            <w:ind w:left="-115"/>
          </w:pPr>
        </w:p>
      </w:tc>
      <w:tc>
        <w:tcPr>
          <w:tcW w:w="5285" w:type="dxa"/>
        </w:tcPr>
        <w:p w14:paraId="6B495AAE" w14:textId="55DC95DA" w:rsidR="46C33650" w:rsidRDefault="46C33650" w:rsidP="46C33650">
          <w:pPr>
            <w:pStyle w:val="Header"/>
            <w:jc w:val="center"/>
          </w:pPr>
        </w:p>
      </w:tc>
      <w:tc>
        <w:tcPr>
          <w:tcW w:w="5285" w:type="dxa"/>
        </w:tcPr>
        <w:p w14:paraId="0E709883" w14:textId="49901DFD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3611E">
            <w:rPr>
              <w:noProof/>
            </w:rPr>
            <w:t>4</w:t>
          </w:r>
          <w:r>
            <w:fldChar w:fldCharType="end"/>
          </w:r>
        </w:p>
      </w:tc>
    </w:tr>
  </w:tbl>
  <w:p w14:paraId="0B74A0FB" w14:textId="756578A8" w:rsidR="46C33650" w:rsidRDefault="46C33650" w:rsidP="46C3365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85"/>
      <w:gridCol w:w="5285"/>
      <w:gridCol w:w="5285"/>
    </w:tblGrid>
    <w:tr w:rsidR="46C33650" w14:paraId="29260AF6" w14:textId="77777777" w:rsidTr="46C33650">
      <w:trPr>
        <w:trHeight w:val="300"/>
      </w:trPr>
      <w:tc>
        <w:tcPr>
          <w:tcW w:w="5285" w:type="dxa"/>
        </w:tcPr>
        <w:p w14:paraId="1CE9A520" w14:textId="46914CE7" w:rsidR="46C33650" w:rsidRDefault="46C33650" w:rsidP="46C33650">
          <w:pPr>
            <w:pStyle w:val="Header"/>
            <w:ind w:left="-115"/>
          </w:pPr>
        </w:p>
      </w:tc>
      <w:tc>
        <w:tcPr>
          <w:tcW w:w="5285" w:type="dxa"/>
        </w:tcPr>
        <w:p w14:paraId="625CE78A" w14:textId="2DCFC45F" w:rsidR="46C33650" w:rsidRDefault="46C33650" w:rsidP="46C33650">
          <w:pPr>
            <w:pStyle w:val="Header"/>
            <w:jc w:val="center"/>
          </w:pPr>
        </w:p>
      </w:tc>
      <w:tc>
        <w:tcPr>
          <w:tcW w:w="5285" w:type="dxa"/>
        </w:tcPr>
        <w:p w14:paraId="646C655F" w14:textId="38DB3CB7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3611E">
            <w:rPr>
              <w:noProof/>
            </w:rPr>
            <w:t>5</w:t>
          </w:r>
          <w:r>
            <w:fldChar w:fldCharType="end"/>
          </w:r>
        </w:p>
      </w:tc>
    </w:tr>
  </w:tbl>
  <w:p w14:paraId="054E53C5" w14:textId="061746F5" w:rsidR="46C33650" w:rsidRDefault="46C33650" w:rsidP="46C33650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6C33650" w14:paraId="0B086048" w14:textId="77777777" w:rsidTr="46C33650">
      <w:trPr>
        <w:trHeight w:val="300"/>
      </w:trPr>
      <w:tc>
        <w:tcPr>
          <w:tcW w:w="5130" w:type="dxa"/>
        </w:tcPr>
        <w:p w14:paraId="58006313" w14:textId="5284EF6D" w:rsidR="46C33650" w:rsidRDefault="46C33650" w:rsidP="46C33650">
          <w:pPr>
            <w:pStyle w:val="Header"/>
            <w:ind w:left="-115"/>
          </w:pPr>
        </w:p>
      </w:tc>
      <w:tc>
        <w:tcPr>
          <w:tcW w:w="5130" w:type="dxa"/>
        </w:tcPr>
        <w:p w14:paraId="7B89014D" w14:textId="160E32C5" w:rsidR="46C33650" w:rsidRDefault="46C33650" w:rsidP="46C33650">
          <w:pPr>
            <w:pStyle w:val="Header"/>
            <w:jc w:val="center"/>
          </w:pPr>
        </w:p>
      </w:tc>
      <w:tc>
        <w:tcPr>
          <w:tcW w:w="5130" w:type="dxa"/>
        </w:tcPr>
        <w:p w14:paraId="6F4C8EC9" w14:textId="4DB50F19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3611E">
            <w:rPr>
              <w:noProof/>
            </w:rPr>
            <w:t>6</w:t>
          </w:r>
          <w:r>
            <w:fldChar w:fldCharType="end"/>
          </w:r>
        </w:p>
      </w:tc>
    </w:tr>
  </w:tbl>
  <w:p w14:paraId="2D09F7B4" w14:textId="742A068D" w:rsidR="46C33650" w:rsidRDefault="46C33650" w:rsidP="46C33650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65"/>
      <w:gridCol w:w="3065"/>
      <w:gridCol w:w="3065"/>
    </w:tblGrid>
    <w:tr w:rsidR="46C33650" w14:paraId="69E15421" w14:textId="77777777" w:rsidTr="46C33650">
      <w:trPr>
        <w:trHeight w:val="300"/>
      </w:trPr>
      <w:tc>
        <w:tcPr>
          <w:tcW w:w="3065" w:type="dxa"/>
        </w:tcPr>
        <w:p w14:paraId="0916FA61" w14:textId="3BF6BCB6" w:rsidR="46C33650" w:rsidRDefault="46C33650" w:rsidP="46C33650">
          <w:pPr>
            <w:pStyle w:val="Header"/>
            <w:ind w:left="-115"/>
          </w:pPr>
        </w:p>
      </w:tc>
      <w:tc>
        <w:tcPr>
          <w:tcW w:w="3065" w:type="dxa"/>
        </w:tcPr>
        <w:p w14:paraId="1E43010E" w14:textId="32BC611F" w:rsidR="46C33650" w:rsidRDefault="46C33650" w:rsidP="46C33650">
          <w:pPr>
            <w:pStyle w:val="Header"/>
            <w:jc w:val="center"/>
          </w:pPr>
        </w:p>
      </w:tc>
      <w:tc>
        <w:tcPr>
          <w:tcW w:w="3065" w:type="dxa"/>
        </w:tcPr>
        <w:p w14:paraId="6FB0A8BD" w14:textId="36110B06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3611E">
            <w:rPr>
              <w:noProof/>
            </w:rPr>
            <w:t>7</w:t>
          </w:r>
          <w:r>
            <w:fldChar w:fldCharType="end"/>
          </w:r>
        </w:p>
      </w:tc>
    </w:tr>
  </w:tbl>
  <w:p w14:paraId="4BF561DB" w14:textId="0A418339" w:rsidR="46C33650" w:rsidRDefault="46C33650" w:rsidP="46C33650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380"/>
      <w:gridCol w:w="5380"/>
      <w:gridCol w:w="5380"/>
    </w:tblGrid>
    <w:tr w:rsidR="46C33650" w14:paraId="24CF0E14" w14:textId="77777777" w:rsidTr="46C33650">
      <w:trPr>
        <w:trHeight w:val="300"/>
      </w:trPr>
      <w:tc>
        <w:tcPr>
          <w:tcW w:w="5380" w:type="dxa"/>
        </w:tcPr>
        <w:p w14:paraId="128CCB52" w14:textId="3E9FD012" w:rsidR="46C33650" w:rsidRDefault="46C33650" w:rsidP="46C33650">
          <w:pPr>
            <w:pStyle w:val="Header"/>
            <w:ind w:left="-115"/>
          </w:pPr>
        </w:p>
      </w:tc>
      <w:tc>
        <w:tcPr>
          <w:tcW w:w="5380" w:type="dxa"/>
        </w:tcPr>
        <w:p w14:paraId="53C26A52" w14:textId="39831D5C" w:rsidR="46C33650" w:rsidRDefault="46C33650" w:rsidP="46C33650">
          <w:pPr>
            <w:pStyle w:val="Header"/>
            <w:jc w:val="center"/>
          </w:pPr>
        </w:p>
      </w:tc>
      <w:tc>
        <w:tcPr>
          <w:tcW w:w="5380" w:type="dxa"/>
        </w:tcPr>
        <w:p w14:paraId="337F7393" w14:textId="46E0AFF5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3611E">
            <w:rPr>
              <w:noProof/>
            </w:rPr>
            <w:t>8</w:t>
          </w:r>
          <w:r>
            <w:fldChar w:fldCharType="end"/>
          </w:r>
        </w:p>
      </w:tc>
    </w:tr>
  </w:tbl>
  <w:p w14:paraId="4CA55030" w14:textId="671CB0A2" w:rsidR="46C33650" w:rsidRDefault="46C33650" w:rsidP="46C33650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380"/>
      <w:gridCol w:w="5380"/>
      <w:gridCol w:w="5380"/>
    </w:tblGrid>
    <w:tr w:rsidR="46C33650" w14:paraId="58090B57" w14:textId="77777777" w:rsidTr="46C33650">
      <w:trPr>
        <w:trHeight w:val="300"/>
      </w:trPr>
      <w:tc>
        <w:tcPr>
          <w:tcW w:w="5380" w:type="dxa"/>
        </w:tcPr>
        <w:p w14:paraId="599BAD74" w14:textId="537117A6" w:rsidR="46C33650" w:rsidRDefault="46C33650" w:rsidP="46C33650">
          <w:pPr>
            <w:pStyle w:val="Header"/>
            <w:ind w:left="-115"/>
          </w:pPr>
        </w:p>
      </w:tc>
      <w:tc>
        <w:tcPr>
          <w:tcW w:w="5380" w:type="dxa"/>
        </w:tcPr>
        <w:p w14:paraId="38222B5D" w14:textId="65A76231" w:rsidR="46C33650" w:rsidRDefault="46C33650" w:rsidP="46C33650">
          <w:pPr>
            <w:pStyle w:val="Header"/>
            <w:jc w:val="center"/>
          </w:pPr>
        </w:p>
      </w:tc>
      <w:tc>
        <w:tcPr>
          <w:tcW w:w="5380" w:type="dxa"/>
        </w:tcPr>
        <w:p w14:paraId="51E06B9C" w14:textId="0D367A0D" w:rsidR="46C33650" w:rsidRDefault="46C33650" w:rsidP="46C3365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</w:p>
      </w:tc>
    </w:tr>
  </w:tbl>
  <w:p w14:paraId="3B59DAB2" w14:textId="1B32B20B" w:rsidR="46C33650" w:rsidRDefault="46C33650" w:rsidP="46C336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A674" w14:textId="77777777" w:rsidR="00E61769" w:rsidRDefault="00E61769" w:rsidP="00E61769">
      <w:r>
        <w:separator/>
      </w:r>
    </w:p>
  </w:footnote>
  <w:footnote w:type="continuationSeparator" w:id="0">
    <w:p w14:paraId="02CF711A" w14:textId="77777777" w:rsidR="00E61769" w:rsidRDefault="00E61769" w:rsidP="00E6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6C33650" w14:paraId="68D4EC76" w14:textId="77777777" w:rsidTr="46C33650">
      <w:trPr>
        <w:trHeight w:val="300"/>
      </w:trPr>
      <w:tc>
        <w:tcPr>
          <w:tcW w:w="3305" w:type="dxa"/>
        </w:tcPr>
        <w:p w14:paraId="03EFC551" w14:textId="5D0E456C" w:rsidR="46C33650" w:rsidRDefault="46C33650" w:rsidP="46C33650">
          <w:pPr>
            <w:pStyle w:val="Header"/>
            <w:ind w:left="-115"/>
          </w:pPr>
        </w:p>
      </w:tc>
      <w:tc>
        <w:tcPr>
          <w:tcW w:w="3305" w:type="dxa"/>
        </w:tcPr>
        <w:p w14:paraId="2A485ABC" w14:textId="796872F3" w:rsidR="46C33650" w:rsidRDefault="46C33650" w:rsidP="46C33650">
          <w:pPr>
            <w:pStyle w:val="Header"/>
            <w:jc w:val="center"/>
          </w:pPr>
        </w:p>
      </w:tc>
      <w:tc>
        <w:tcPr>
          <w:tcW w:w="3305" w:type="dxa"/>
        </w:tcPr>
        <w:p w14:paraId="2149D717" w14:textId="760CAD09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21F6AE90" w14:textId="021C4768" w:rsidR="46C33650" w:rsidRDefault="46C33650" w:rsidP="46C336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6C33650" w14:paraId="4030707C" w14:textId="77777777" w:rsidTr="46C33650">
      <w:trPr>
        <w:trHeight w:val="300"/>
      </w:trPr>
      <w:tc>
        <w:tcPr>
          <w:tcW w:w="3305" w:type="dxa"/>
        </w:tcPr>
        <w:p w14:paraId="196D90F6" w14:textId="25584EF8" w:rsidR="46C33650" w:rsidRDefault="46C33650" w:rsidP="46C33650">
          <w:pPr>
            <w:pStyle w:val="Header"/>
            <w:ind w:left="-115"/>
          </w:pPr>
        </w:p>
      </w:tc>
      <w:tc>
        <w:tcPr>
          <w:tcW w:w="3305" w:type="dxa"/>
        </w:tcPr>
        <w:p w14:paraId="1C635165" w14:textId="344BE347" w:rsidR="46C33650" w:rsidRDefault="46C33650" w:rsidP="46C33650">
          <w:pPr>
            <w:pStyle w:val="Header"/>
            <w:jc w:val="center"/>
          </w:pPr>
        </w:p>
      </w:tc>
      <w:tc>
        <w:tcPr>
          <w:tcW w:w="3305" w:type="dxa"/>
        </w:tcPr>
        <w:p w14:paraId="1683BCB9" w14:textId="10F323F2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2384AAE9" w14:textId="195DB3FB" w:rsidR="46C33650" w:rsidRDefault="46C33650" w:rsidP="46C336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6C33650" w14:paraId="5D768217" w14:textId="77777777" w:rsidTr="46C33650">
      <w:trPr>
        <w:trHeight w:val="300"/>
      </w:trPr>
      <w:tc>
        <w:tcPr>
          <w:tcW w:w="3305" w:type="dxa"/>
        </w:tcPr>
        <w:p w14:paraId="16473786" w14:textId="2922EFC4" w:rsidR="46C33650" w:rsidRDefault="46C33650" w:rsidP="46C33650">
          <w:pPr>
            <w:pStyle w:val="Header"/>
            <w:ind w:left="-115"/>
          </w:pPr>
        </w:p>
      </w:tc>
      <w:tc>
        <w:tcPr>
          <w:tcW w:w="3305" w:type="dxa"/>
        </w:tcPr>
        <w:p w14:paraId="3D304228" w14:textId="16AF4259" w:rsidR="46C33650" w:rsidRDefault="46C33650" w:rsidP="46C33650">
          <w:pPr>
            <w:pStyle w:val="Header"/>
            <w:jc w:val="center"/>
          </w:pPr>
        </w:p>
      </w:tc>
      <w:tc>
        <w:tcPr>
          <w:tcW w:w="3305" w:type="dxa"/>
        </w:tcPr>
        <w:p w14:paraId="7E19D1AD" w14:textId="0CC0239A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44723F14" w14:textId="14CD4E25" w:rsidR="46C33650" w:rsidRDefault="46C33650" w:rsidP="46C3365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85"/>
      <w:gridCol w:w="5285"/>
      <w:gridCol w:w="5285"/>
    </w:tblGrid>
    <w:tr w:rsidR="46C33650" w14:paraId="7DF18136" w14:textId="77777777" w:rsidTr="46C33650">
      <w:trPr>
        <w:trHeight w:val="300"/>
      </w:trPr>
      <w:tc>
        <w:tcPr>
          <w:tcW w:w="5285" w:type="dxa"/>
        </w:tcPr>
        <w:p w14:paraId="335EF2F6" w14:textId="7F38D3A5" w:rsidR="46C33650" w:rsidRDefault="46C33650" w:rsidP="46C33650">
          <w:pPr>
            <w:pStyle w:val="Header"/>
            <w:ind w:left="-115"/>
          </w:pPr>
        </w:p>
      </w:tc>
      <w:tc>
        <w:tcPr>
          <w:tcW w:w="5285" w:type="dxa"/>
        </w:tcPr>
        <w:p w14:paraId="4081E03B" w14:textId="1D067300" w:rsidR="46C33650" w:rsidRDefault="46C33650" w:rsidP="46C33650">
          <w:pPr>
            <w:pStyle w:val="Header"/>
            <w:jc w:val="center"/>
          </w:pPr>
        </w:p>
      </w:tc>
      <w:tc>
        <w:tcPr>
          <w:tcW w:w="5285" w:type="dxa"/>
        </w:tcPr>
        <w:p w14:paraId="6D64D4A2" w14:textId="5DA05023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68AE5E1F" w14:textId="6A700A70" w:rsidR="46C33650" w:rsidRDefault="46C33650" w:rsidP="46C3365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85"/>
      <w:gridCol w:w="5285"/>
      <w:gridCol w:w="5285"/>
    </w:tblGrid>
    <w:tr w:rsidR="46C33650" w14:paraId="4077F697" w14:textId="77777777" w:rsidTr="46C33650">
      <w:trPr>
        <w:trHeight w:val="300"/>
      </w:trPr>
      <w:tc>
        <w:tcPr>
          <w:tcW w:w="5285" w:type="dxa"/>
        </w:tcPr>
        <w:p w14:paraId="3B80B80B" w14:textId="4F698469" w:rsidR="46C33650" w:rsidRDefault="46C33650" w:rsidP="46C33650">
          <w:pPr>
            <w:pStyle w:val="Header"/>
            <w:ind w:left="-115"/>
          </w:pPr>
        </w:p>
      </w:tc>
      <w:tc>
        <w:tcPr>
          <w:tcW w:w="5285" w:type="dxa"/>
        </w:tcPr>
        <w:p w14:paraId="474E16A4" w14:textId="59A09989" w:rsidR="46C33650" w:rsidRDefault="46C33650" w:rsidP="46C33650">
          <w:pPr>
            <w:pStyle w:val="Header"/>
            <w:jc w:val="center"/>
          </w:pPr>
        </w:p>
      </w:tc>
      <w:tc>
        <w:tcPr>
          <w:tcW w:w="5285" w:type="dxa"/>
        </w:tcPr>
        <w:p w14:paraId="1BB2221F" w14:textId="1DC03396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014E695D" w14:textId="760C2A8B" w:rsidR="46C33650" w:rsidRDefault="46C33650" w:rsidP="46C33650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6C33650" w14:paraId="1585B95E" w14:textId="77777777" w:rsidTr="46C33650">
      <w:trPr>
        <w:trHeight w:val="300"/>
      </w:trPr>
      <w:tc>
        <w:tcPr>
          <w:tcW w:w="5130" w:type="dxa"/>
        </w:tcPr>
        <w:p w14:paraId="754B35B8" w14:textId="241DC78A" w:rsidR="46C33650" w:rsidRDefault="46C33650" w:rsidP="46C33650">
          <w:pPr>
            <w:pStyle w:val="Header"/>
            <w:ind w:left="-115"/>
          </w:pPr>
        </w:p>
      </w:tc>
      <w:tc>
        <w:tcPr>
          <w:tcW w:w="5130" w:type="dxa"/>
        </w:tcPr>
        <w:p w14:paraId="567F62FC" w14:textId="7B1BF545" w:rsidR="46C33650" w:rsidRDefault="46C33650" w:rsidP="46C33650">
          <w:pPr>
            <w:pStyle w:val="Header"/>
            <w:jc w:val="center"/>
          </w:pPr>
        </w:p>
      </w:tc>
      <w:tc>
        <w:tcPr>
          <w:tcW w:w="5130" w:type="dxa"/>
        </w:tcPr>
        <w:p w14:paraId="6808948F" w14:textId="1163555C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25C5C699" w14:textId="13FBE99E" w:rsidR="46C33650" w:rsidRDefault="46C33650" w:rsidP="46C33650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65"/>
      <w:gridCol w:w="3065"/>
      <w:gridCol w:w="3065"/>
    </w:tblGrid>
    <w:tr w:rsidR="46C33650" w14:paraId="6DC464F8" w14:textId="77777777" w:rsidTr="46C33650">
      <w:trPr>
        <w:trHeight w:val="300"/>
      </w:trPr>
      <w:tc>
        <w:tcPr>
          <w:tcW w:w="3065" w:type="dxa"/>
        </w:tcPr>
        <w:p w14:paraId="48877282" w14:textId="4BBA20DE" w:rsidR="46C33650" w:rsidRDefault="46C33650" w:rsidP="46C33650">
          <w:pPr>
            <w:pStyle w:val="Header"/>
            <w:ind w:left="-115"/>
          </w:pPr>
        </w:p>
      </w:tc>
      <w:tc>
        <w:tcPr>
          <w:tcW w:w="3065" w:type="dxa"/>
        </w:tcPr>
        <w:p w14:paraId="1FCABC48" w14:textId="55D9987B" w:rsidR="46C33650" w:rsidRDefault="46C33650" w:rsidP="46C33650">
          <w:pPr>
            <w:pStyle w:val="Header"/>
            <w:jc w:val="center"/>
          </w:pPr>
        </w:p>
      </w:tc>
      <w:tc>
        <w:tcPr>
          <w:tcW w:w="3065" w:type="dxa"/>
        </w:tcPr>
        <w:p w14:paraId="1D8877A4" w14:textId="23CAB550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42B73DA1" w14:textId="299E09B6" w:rsidR="46C33650" w:rsidRDefault="46C33650" w:rsidP="46C33650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380"/>
      <w:gridCol w:w="5380"/>
      <w:gridCol w:w="5380"/>
    </w:tblGrid>
    <w:tr w:rsidR="46C33650" w14:paraId="5FF33D81" w14:textId="77777777" w:rsidTr="46C33650">
      <w:trPr>
        <w:trHeight w:val="300"/>
      </w:trPr>
      <w:tc>
        <w:tcPr>
          <w:tcW w:w="5380" w:type="dxa"/>
        </w:tcPr>
        <w:p w14:paraId="5EA3FC29" w14:textId="64322ECA" w:rsidR="46C33650" w:rsidRDefault="46C33650" w:rsidP="46C33650">
          <w:pPr>
            <w:pStyle w:val="Header"/>
            <w:ind w:left="-115"/>
          </w:pPr>
        </w:p>
      </w:tc>
      <w:tc>
        <w:tcPr>
          <w:tcW w:w="5380" w:type="dxa"/>
        </w:tcPr>
        <w:p w14:paraId="31408AE5" w14:textId="321BF149" w:rsidR="46C33650" w:rsidRDefault="46C33650" w:rsidP="46C33650">
          <w:pPr>
            <w:pStyle w:val="Header"/>
            <w:jc w:val="center"/>
          </w:pPr>
        </w:p>
      </w:tc>
      <w:tc>
        <w:tcPr>
          <w:tcW w:w="5380" w:type="dxa"/>
        </w:tcPr>
        <w:p w14:paraId="63209BE4" w14:textId="7D86CC7B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2A4BBBAD" w14:textId="30436E37" w:rsidR="46C33650" w:rsidRDefault="46C33650" w:rsidP="46C33650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380"/>
      <w:gridCol w:w="5380"/>
      <w:gridCol w:w="5380"/>
    </w:tblGrid>
    <w:tr w:rsidR="46C33650" w14:paraId="373E935E" w14:textId="77777777" w:rsidTr="46C33650">
      <w:trPr>
        <w:trHeight w:val="300"/>
      </w:trPr>
      <w:tc>
        <w:tcPr>
          <w:tcW w:w="5380" w:type="dxa"/>
        </w:tcPr>
        <w:p w14:paraId="1A2D00FB" w14:textId="581765EA" w:rsidR="46C33650" w:rsidRDefault="46C33650" w:rsidP="46C33650">
          <w:pPr>
            <w:pStyle w:val="Header"/>
            <w:ind w:left="-115"/>
          </w:pPr>
        </w:p>
      </w:tc>
      <w:tc>
        <w:tcPr>
          <w:tcW w:w="5380" w:type="dxa"/>
        </w:tcPr>
        <w:p w14:paraId="3040BF43" w14:textId="100F0BD3" w:rsidR="46C33650" w:rsidRDefault="46C33650" w:rsidP="46C33650">
          <w:pPr>
            <w:pStyle w:val="Header"/>
            <w:jc w:val="center"/>
          </w:pPr>
        </w:p>
      </w:tc>
      <w:tc>
        <w:tcPr>
          <w:tcW w:w="5380" w:type="dxa"/>
        </w:tcPr>
        <w:p w14:paraId="26A96D11" w14:textId="0FF0162F" w:rsidR="46C33650" w:rsidRDefault="46C33650" w:rsidP="46C33650">
          <w:pPr>
            <w:pStyle w:val="Header"/>
            <w:ind w:right="-115"/>
            <w:jc w:val="right"/>
          </w:pPr>
        </w:p>
      </w:tc>
    </w:tr>
  </w:tbl>
  <w:p w14:paraId="45D9FE18" w14:textId="4BD0BEA0" w:rsidR="46C33650" w:rsidRDefault="46C33650" w:rsidP="46C3365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LZtS9B8ew8ND3" int2:id="0YkpRwce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51A68"/>
    <w:multiLevelType w:val="multilevel"/>
    <w:tmpl w:val="9B72F4CC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50542F"/>
    <w:multiLevelType w:val="multilevel"/>
    <w:tmpl w:val="8DC078C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6A6D20"/>
    <w:multiLevelType w:val="hybridMultilevel"/>
    <w:tmpl w:val="8470379C"/>
    <w:lvl w:ilvl="0" w:tplc="C0866C1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3E590A">
      <w:numFmt w:val="bullet"/>
      <w:lvlText w:val="•"/>
      <w:lvlJc w:val="left"/>
      <w:pPr>
        <w:ind w:left="1059" w:hanging="360"/>
      </w:pPr>
      <w:rPr>
        <w:rFonts w:hint="default"/>
        <w:lang w:val="en-US" w:eastAsia="en-US" w:bidi="ar-SA"/>
      </w:rPr>
    </w:lvl>
    <w:lvl w:ilvl="2" w:tplc="45D8E570">
      <w:numFmt w:val="bullet"/>
      <w:lvlText w:val="•"/>
      <w:lvlJc w:val="left"/>
      <w:pPr>
        <w:ind w:left="1299" w:hanging="360"/>
      </w:pPr>
      <w:rPr>
        <w:rFonts w:hint="default"/>
        <w:lang w:val="en-US" w:eastAsia="en-US" w:bidi="ar-SA"/>
      </w:rPr>
    </w:lvl>
    <w:lvl w:ilvl="3" w:tplc="932C8110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4" w:tplc="DA268314"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5" w:tplc="368E5ED8"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 w:tplc="FD985F18">
      <w:numFmt w:val="bullet"/>
      <w:lvlText w:val="•"/>
      <w:lvlJc w:val="left"/>
      <w:pPr>
        <w:ind w:left="2257" w:hanging="360"/>
      </w:pPr>
      <w:rPr>
        <w:rFonts w:hint="default"/>
        <w:lang w:val="en-US" w:eastAsia="en-US" w:bidi="ar-SA"/>
      </w:rPr>
    </w:lvl>
    <w:lvl w:ilvl="7" w:tplc="91A8546C">
      <w:numFmt w:val="bullet"/>
      <w:lvlText w:val="•"/>
      <w:lvlJc w:val="left"/>
      <w:pPr>
        <w:ind w:left="2496" w:hanging="360"/>
      </w:pPr>
      <w:rPr>
        <w:rFonts w:hint="default"/>
        <w:lang w:val="en-US" w:eastAsia="en-US" w:bidi="ar-SA"/>
      </w:rPr>
    </w:lvl>
    <w:lvl w:ilvl="8" w:tplc="33AA6802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4EB2624"/>
    <w:multiLevelType w:val="hybridMultilevel"/>
    <w:tmpl w:val="FB20924A"/>
    <w:lvl w:ilvl="0" w:tplc="8962EDD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D6C68AA">
      <w:numFmt w:val="bullet"/>
      <w:lvlText w:val="•"/>
      <w:lvlJc w:val="left"/>
      <w:pPr>
        <w:ind w:left="1059" w:hanging="360"/>
      </w:pPr>
      <w:rPr>
        <w:rFonts w:hint="default"/>
        <w:lang w:val="en-US" w:eastAsia="en-US" w:bidi="ar-SA"/>
      </w:rPr>
    </w:lvl>
    <w:lvl w:ilvl="2" w:tplc="B434B558">
      <w:numFmt w:val="bullet"/>
      <w:lvlText w:val="•"/>
      <w:lvlJc w:val="left"/>
      <w:pPr>
        <w:ind w:left="1299" w:hanging="360"/>
      </w:pPr>
      <w:rPr>
        <w:rFonts w:hint="default"/>
        <w:lang w:val="en-US" w:eastAsia="en-US" w:bidi="ar-SA"/>
      </w:rPr>
    </w:lvl>
    <w:lvl w:ilvl="3" w:tplc="A13AD778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4" w:tplc="BE56713C"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5" w:tplc="A5FC5A56"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 w:tplc="1D942154">
      <w:numFmt w:val="bullet"/>
      <w:lvlText w:val="•"/>
      <w:lvlJc w:val="left"/>
      <w:pPr>
        <w:ind w:left="2257" w:hanging="360"/>
      </w:pPr>
      <w:rPr>
        <w:rFonts w:hint="default"/>
        <w:lang w:val="en-US" w:eastAsia="en-US" w:bidi="ar-SA"/>
      </w:rPr>
    </w:lvl>
    <w:lvl w:ilvl="7" w:tplc="14E02732">
      <w:numFmt w:val="bullet"/>
      <w:lvlText w:val="•"/>
      <w:lvlJc w:val="left"/>
      <w:pPr>
        <w:ind w:left="2496" w:hanging="360"/>
      </w:pPr>
      <w:rPr>
        <w:rFonts w:hint="default"/>
        <w:lang w:val="en-US" w:eastAsia="en-US" w:bidi="ar-SA"/>
      </w:rPr>
    </w:lvl>
    <w:lvl w:ilvl="8" w:tplc="0D668462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6856439"/>
    <w:multiLevelType w:val="hybridMultilevel"/>
    <w:tmpl w:val="3754FA3C"/>
    <w:lvl w:ilvl="0" w:tplc="9C3E66B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3FC900E">
      <w:numFmt w:val="bullet"/>
      <w:lvlText w:val="•"/>
      <w:lvlJc w:val="left"/>
      <w:pPr>
        <w:ind w:left="1059" w:hanging="360"/>
      </w:pPr>
      <w:rPr>
        <w:rFonts w:hint="default"/>
        <w:lang w:val="en-US" w:eastAsia="en-US" w:bidi="ar-SA"/>
      </w:rPr>
    </w:lvl>
    <w:lvl w:ilvl="2" w:tplc="D32483BC">
      <w:numFmt w:val="bullet"/>
      <w:lvlText w:val="•"/>
      <w:lvlJc w:val="left"/>
      <w:pPr>
        <w:ind w:left="1299" w:hanging="360"/>
      </w:pPr>
      <w:rPr>
        <w:rFonts w:hint="default"/>
        <w:lang w:val="en-US" w:eastAsia="en-US" w:bidi="ar-SA"/>
      </w:rPr>
    </w:lvl>
    <w:lvl w:ilvl="3" w:tplc="2AD44A7A">
      <w:numFmt w:val="bullet"/>
      <w:lvlText w:val="•"/>
      <w:lvlJc w:val="left"/>
      <w:pPr>
        <w:ind w:left="1538" w:hanging="360"/>
      </w:pPr>
      <w:rPr>
        <w:rFonts w:hint="default"/>
        <w:lang w:val="en-US" w:eastAsia="en-US" w:bidi="ar-SA"/>
      </w:rPr>
    </w:lvl>
    <w:lvl w:ilvl="4" w:tplc="B21C8AF6"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5" w:tplc="7038A006"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 w:tplc="7BCA9476">
      <w:numFmt w:val="bullet"/>
      <w:lvlText w:val="•"/>
      <w:lvlJc w:val="left"/>
      <w:pPr>
        <w:ind w:left="2257" w:hanging="360"/>
      </w:pPr>
      <w:rPr>
        <w:rFonts w:hint="default"/>
        <w:lang w:val="en-US" w:eastAsia="en-US" w:bidi="ar-SA"/>
      </w:rPr>
    </w:lvl>
    <w:lvl w:ilvl="7" w:tplc="F4C0022C">
      <w:numFmt w:val="bullet"/>
      <w:lvlText w:val="•"/>
      <w:lvlJc w:val="left"/>
      <w:pPr>
        <w:ind w:left="2496" w:hanging="360"/>
      </w:pPr>
      <w:rPr>
        <w:rFonts w:hint="default"/>
        <w:lang w:val="en-US" w:eastAsia="en-US" w:bidi="ar-SA"/>
      </w:rPr>
    </w:lvl>
    <w:lvl w:ilvl="8" w:tplc="A4947064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EE65AC1"/>
    <w:multiLevelType w:val="hybridMultilevel"/>
    <w:tmpl w:val="E2F8FAE8"/>
    <w:lvl w:ilvl="0" w:tplc="27D2157C">
      <w:start w:val="1"/>
      <w:numFmt w:val="decimal"/>
      <w:lvlText w:val="%1."/>
      <w:lvlJc w:val="left"/>
      <w:pPr>
        <w:ind w:left="455" w:hanging="315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A2C60AE6">
      <w:numFmt w:val="bullet"/>
      <w:lvlText w:val=""/>
      <w:lvlJc w:val="left"/>
      <w:pPr>
        <w:ind w:left="861" w:hanging="30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2" w:tplc="67023402">
      <w:numFmt w:val="bullet"/>
      <w:lvlText w:val="•"/>
      <w:lvlJc w:val="left"/>
      <w:pPr>
        <w:ind w:left="1787" w:hanging="300"/>
      </w:pPr>
      <w:rPr>
        <w:rFonts w:hint="default"/>
        <w:lang w:val="en-US" w:eastAsia="en-US" w:bidi="ar-SA"/>
      </w:rPr>
    </w:lvl>
    <w:lvl w:ilvl="3" w:tplc="86363864">
      <w:numFmt w:val="bullet"/>
      <w:lvlText w:val="•"/>
      <w:lvlJc w:val="left"/>
      <w:pPr>
        <w:ind w:left="2714" w:hanging="300"/>
      </w:pPr>
      <w:rPr>
        <w:rFonts w:hint="default"/>
        <w:lang w:val="en-US" w:eastAsia="en-US" w:bidi="ar-SA"/>
      </w:rPr>
    </w:lvl>
    <w:lvl w:ilvl="4" w:tplc="DAF69000">
      <w:numFmt w:val="bullet"/>
      <w:lvlText w:val="•"/>
      <w:lvlJc w:val="left"/>
      <w:pPr>
        <w:ind w:left="3642" w:hanging="300"/>
      </w:pPr>
      <w:rPr>
        <w:rFonts w:hint="default"/>
        <w:lang w:val="en-US" w:eastAsia="en-US" w:bidi="ar-SA"/>
      </w:rPr>
    </w:lvl>
    <w:lvl w:ilvl="5" w:tplc="E61A196A">
      <w:numFmt w:val="bullet"/>
      <w:lvlText w:val="•"/>
      <w:lvlJc w:val="left"/>
      <w:pPr>
        <w:ind w:left="4569" w:hanging="300"/>
      </w:pPr>
      <w:rPr>
        <w:rFonts w:hint="default"/>
        <w:lang w:val="en-US" w:eastAsia="en-US" w:bidi="ar-SA"/>
      </w:rPr>
    </w:lvl>
    <w:lvl w:ilvl="6" w:tplc="5904834C">
      <w:numFmt w:val="bullet"/>
      <w:lvlText w:val="•"/>
      <w:lvlJc w:val="left"/>
      <w:pPr>
        <w:ind w:left="5497" w:hanging="300"/>
      </w:pPr>
      <w:rPr>
        <w:rFonts w:hint="default"/>
        <w:lang w:val="en-US" w:eastAsia="en-US" w:bidi="ar-SA"/>
      </w:rPr>
    </w:lvl>
    <w:lvl w:ilvl="7" w:tplc="720A4F88">
      <w:numFmt w:val="bullet"/>
      <w:lvlText w:val="•"/>
      <w:lvlJc w:val="left"/>
      <w:pPr>
        <w:ind w:left="6424" w:hanging="300"/>
      </w:pPr>
      <w:rPr>
        <w:rFonts w:hint="default"/>
        <w:lang w:val="en-US" w:eastAsia="en-US" w:bidi="ar-SA"/>
      </w:rPr>
    </w:lvl>
    <w:lvl w:ilvl="8" w:tplc="7200C364">
      <w:numFmt w:val="bullet"/>
      <w:lvlText w:val="•"/>
      <w:lvlJc w:val="left"/>
      <w:pPr>
        <w:ind w:left="7352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6A85450B"/>
    <w:multiLevelType w:val="hybridMultilevel"/>
    <w:tmpl w:val="DDB2A822"/>
    <w:lvl w:ilvl="0" w:tplc="93F252F0">
      <w:start w:val="1"/>
      <w:numFmt w:val="decimal"/>
      <w:lvlText w:val="%1."/>
      <w:lvlJc w:val="left"/>
      <w:pPr>
        <w:ind w:left="388" w:hanging="2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67C600A">
      <w:numFmt w:val="bullet"/>
      <w:lvlText w:val="•"/>
      <w:lvlJc w:val="left"/>
      <w:pPr>
        <w:ind w:left="1333" w:hanging="248"/>
      </w:pPr>
      <w:rPr>
        <w:rFonts w:hint="default"/>
        <w:lang w:val="en-US" w:eastAsia="en-US" w:bidi="ar-SA"/>
      </w:rPr>
    </w:lvl>
    <w:lvl w:ilvl="2" w:tplc="C8001E52">
      <w:numFmt w:val="bullet"/>
      <w:lvlText w:val="•"/>
      <w:lvlJc w:val="left"/>
      <w:pPr>
        <w:ind w:left="2287" w:hanging="248"/>
      </w:pPr>
      <w:rPr>
        <w:rFonts w:hint="default"/>
        <w:lang w:val="en-US" w:eastAsia="en-US" w:bidi="ar-SA"/>
      </w:rPr>
    </w:lvl>
    <w:lvl w:ilvl="3" w:tplc="BB5EB88E">
      <w:numFmt w:val="bullet"/>
      <w:lvlText w:val="•"/>
      <w:lvlJc w:val="left"/>
      <w:pPr>
        <w:ind w:left="3240" w:hanging="248"/>
      </w:pPr>
      <w:rPr>
        <w:rFonts w:hint="default"/>
        <w:lang w:val="en-US" w:eastAsia="en-US" w:bidi="ar-SA"/>
      </w:rPr>
    </w:lvl>
    <w:lvl w:ilvl="4" w:tplc="C3540602">
      <w:numFmt w:val="bullet"/>
      <w:lvlText w:val="•"/>
      <w:lvlJc w:val="left"/>
      <w:pPr>
        <w:ind w:left="4194" w:hanging="248"/>
      </w:pPr>
      <w:rPr>
        <w:rFonts w:hint="default"/>
        <w:lang w:val="en-US" w:eastAsia="en-US" w:bidi="ar-SA"/>
      </w:rPr>
    </w:lvl>
    <w:lvl w:ilvl="5" w:tplc="C666BF0C">
      <w:numFmt w:val="bullet"/>
      <w:lvlText w:val="•"/>
      <w:lvlJc w:val="left"/>
      <w:pPr>
        <w:ind w:left="5147" w:hanging="248"/>
      </w:pPr>
      <w:rPr>
        <w:rFonts w:hint="default"/>
        <w:lang w:val="en-US" w:eastAsia="en-US" w:bidi="ar-SA"/>
      </w:rPr>
    </w:lvl>
    <w:lvl w:ilvl="6" w:tplc="DC2E5560">
      <w:numFmt w:val="bullet"/>
      <w:lvlText w:val="•"/>
      <w:lvlJc w:val="left"/>
      <w:pPr>
        <w:ind w:left="6101" w:hanging="248"/>
      </w:pPr>
      <w:rPr>
        <w:rFonts w:hint="default"/>
        <w:lang w:val="en-US" w:eastAsia="en-US" w:bidi="ar-SA"/>
      </w:rPr>
    </w:lvl>
    <w:lvl w:ilvl="7" w:tplc="D988E79A">
      <w:numFmt w:val="bullet"/>
      <w:lvlText w:val="•"/>
      <w:lvlJc w:val="left"/>
      <w:pPr>
        <w:ind w:left="7054" w:hanging="248"/>
      </w:pPr>
      <w:rPr>
        <w:rFonts w:hint="default"/>
        <w:lang w:val="en-US" w:eastAsia="en-US" w:bidi="ar-SA"/>
      </w:rPr>
    </w:lvl>
    <w:lvl w:ilvl="8" w:tplc="A3E641A2">
      <w:numFmt w:val="bullet"/>
      <w:lvlText w:val="•"/>
      <w:lvlJc w:val="left"/>
      <w:pPr>
        <w:ind w:left="8008" w:hanging="248"/>
      </w:pPr>
      <w:rPr>
        <w:rFonts w:hint="default"/>
        <w:lang w:val="en-US" w:eastAsia="en-US" w:bidi="ar-SA"/>
      </w:rPr>
    </w:lvl>
  </w:abstractNum>
  <w:abstractNum w:abstractNumId="7" w15:restartNumberingAfterBreak="0">
    <w:nsid w:val="7BF2352B"/>
    <w:multiLevelType w:val="multilevel"/>
    <w:tmpl w:val="D87A44F2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4050067">
    <w:abstractNumId w:val="2"/>
  </w:num>
  <w:num w:numId="2" w16cid:durableId="1800607566">
    <w:abstractNumId w:val="3"/>
  </w:num>
  <w:num w:numId="3" w16cid:durableId="880744180">
    <w:abstractNumId w:val="4"/>
  </w:num>
  <w:num w:numId="4" w16cid:durableId="807674337">
    <w:abstractNumId w:val="5"/>
  </w:num>
  <w:num w:numId="5" w16cid:durableId="1808939094">
    <w:abstractNumId w:val="6"/>
  </w:num>
  <w:num w:numId="6" w16cid:durableId="225338901">
    <w:abstractNumId w:val="1"/>
  </w:num>
  <w:num w:numId="7" w16cid:durableId="986470416">
    <w:abstractNumId w:val="7"/>
  </w:num>
  <w:num w:numId="8" w16cid:durableId="2132548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01262"/>
    <w:rsid w:val="0003611E"/>
    <w:rsid w:val="00124126"/>
    <w:rsid w:val="002D6C56"/>
    <w:rsid w:val="00401262"/>
    <w:rsid w:val="006A23B8"/>
    <w:rsid w:val="008C22A4"/>
    <w:rsid w:val="00A34804"/>
    <w:rsid w:val="00D266E0"/>
    <w:rsid w:val="00D47C63"/>
    <w:rsid w:val="00E61769"/>
    <w:rsid w:val="00E921EC"/>
    <w:rsid w:val="0633E9F2"/>
    <w:rsid w:val="0DABF33A"/>
    <w:rsid w:val="1558518D"/>
    <w:rsid w:val="1BB45494"/>
    <w:rsid w:val="1C343F68"/>
    <w:rsid w:val="23A54B56"/>
    <w:rsid w:val="283B06EA"/>
    <w:rsid w:val="35740498"/>
    <w:rsid w:val="35D26D20"/>
    <w:rsid w:val="3B7AFB96"/>
    <w:rsid w:val="40978E4A"/>
    <w:rsid w:val="4337028F"/>
    <w:rsid w:val="456AEA6E"/>
    <w:rsid w:val="46C33650"/>
    <w:rsid w:val="4EAF26E6"/>
    <w:rsid w:val="51B04340"/>
    <w:rsid w:val="55DADFE0"/>
    <w:rsid w:val="5E5009FF"/>
    <w:rsid w:val="63DB3AA5"/>
    <w:rsid w:val="6BBEF141"/>
    <w:rsid w:val="6C26038E"/>
    <w:rsid w:val="6E668FF2"/>
    <w:rsid w:val="709D1322"/>
    <w:rsid w:val="744E9272"/>
    <w:rsid w:val="7AB5E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86A38"/>
  <w15:docId w15:val="{EF135F3C-020D-46AD-9D43-A5F30E265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51" w:hanging="31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19"/>
      <w:ind w:left="387" w:hanging="246"/>
    </w:p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52"/>
      <w:ind w:left="141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617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769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E617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1769"/>
    <w:rPr>
      <w:rFonts w:ascii="Arial MT" w:eastAsia="Arial MT" w:hAnsi="Arial MT" w:cs="Arial MT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2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3116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66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5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35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96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9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35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21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97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1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16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50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0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83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93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8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11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68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5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22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8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78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8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22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2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6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29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2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11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21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4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9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5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1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2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85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9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10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2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46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19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03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1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3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27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8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76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72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7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0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14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0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32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7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0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51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80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05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47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1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43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5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75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93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47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19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23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5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7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56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1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49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9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60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3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36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53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95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65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02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9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3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72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75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5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44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0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8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51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16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0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6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7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88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55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5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25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8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85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46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9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8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3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6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1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48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10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61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86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0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55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98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21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1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17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75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5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22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68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1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1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8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4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69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76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26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7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73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4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56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91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7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49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70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23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6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83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54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95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4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80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36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65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77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73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0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96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6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68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1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6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5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8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83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6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5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55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5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2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14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60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1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2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47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23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8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95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50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1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0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9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3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09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30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0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4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1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42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9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5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3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26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5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78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5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21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23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4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47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14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156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ov.uk/government/publications/equality-act-2010-advice-for-schools" TargetMode="External"/><Relationship Id="rId18" Type="http://schemas.openxmlformats.org/officeDocument/2006/relationships/footer" Target="footer4.xml"/><Relationship Id="rId26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image" Target="media/image2.emf"/><Relationship Id="rId7" Type="http://schemas.openxmlformats.org/officeDocument/2006/relationships/image" Target="media/image1.png"/><Relationship Id="rId12" Type="http://schemas.openxmlformats.org/officeDocument/2006/relationships/hyperlink" Target="http://www.legislation.gov.uk/ukpga/2010/15/schedule/10" TargetMode="External"/><Relationship Id="rId17" Type="http://schemas.openxmlformats.org/officeDocument/2006/relationships/header" Target="header4.xml"/><Relationship Id="rId25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29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7.xml"/><Relationship Id="rId32" Type="http://schemas.microsoft.com/office/2020/10/relationships/intelligence" Target="intelligence2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oter" Target="footer6.xml"/><Relationship Id="rId28" Type="http://schemas.openxmlformats.org/officeDocument/2006/relationships/header" Target="header9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www.gov.uk/government/publications/send-code-of-practice-0-to-25" TargetMode="External"/><Relationship Id="rId22" Type="http://schemas.openxmlformats.org/officeDocument/2006/relationships/header" Target="header6.xml"/><Relationship Id="rId27" Type="http://schemas.openxmlformats.org/officeDocument/2006/relationships/footer" Target="footer8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1332</Words>
  <Characters>7599</Characters>
  <Application>Microsoft Office Word</Application>
  <DocSecurity>0</DocSecurity>
  <Lines>63</Lines>
  <Paragraphs>17</Paragraphs>
  <ScaleCrop>false</ScaleCrop>
  <Company/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Kieron Paradine</dc:creator>
  <cp:lastModifiedBy>Kathryn Zuger</cp:lastModifiedBy>
  <cp:revision>2</cp:revision>
  <dcterms:created xsi:type="dcterms:W3CDTF">2025-03-06T11:59:00Z</dcterms:created>
  <dcterms:modified xsi:type="dcterms:W3CDTF">2025-03-06T11:59:00Z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2025-03-05T00:00:00Z</vt:filetime>
  </property>
  <property fmtid="{D5CDD505-2E9C-101B-9397-08002B2CF9AE}" pid="5" name="Producer">
    <vt:lpwstr>Microsoft® Word for Microsoft 365</vt:lpwstr>
  </property>
</Properties>
</file>